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20C9" w:rsidRPr="00B87D82" w:rsidRDefault="002B20C9" w:rsidP="002B20C9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ВІННИЦЬКИЙ НАЦІОНАЛЬНИЙ МЕДИЧНИЙ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УНІВЕРСИТЕТ</w:t>
      </w:r>
      <w:r w:rsidR="00C635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35D2">
        <w:rPr>
          <w:rFonts w:ascii="Times New Roman" w:hAnsi="Times New Roman" w:cs="Times New Roman"/>
          <w:b/>
          <w:sz w:val="24"/>
          <w:szCs w:val="24"/>
          <w:lang w:val="uk-UA"/>
        </w:rPr>
        <w:t>ім.</w:t>
      </w:r>
      <w:r>
        <w:rPr>
          <w:rFonts w:ascii="Times New Roman" w:hAnsi="Times New Roman" w:cs="Times New Roman"/>
          <w:b/>
          <w:sz w:val="24"/>
          <w:szCs w:val="24"/>
        </w:rPr>
        <w:t xml:space="preserve"> М.І. ПИРОГОВА</w:t>
      </w:r>
    </w:p>
    <w:p w:rsidR="002B20C9" w:rsidRDefault="002B20C9" w:rsidP="002B20C9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20C9" w:rsidRDefault="002B20C9" w:rsidP="002B20C9">
      <w:pPr>
        <w:spacing w:line="240" w:lineRule="atLeast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20C9" w:rsidRPr="00DD6960" w:rsidRDefault="002B20C9" w:rsidP="002B20C9">
      <w:pPr>
        <w:spacing w:line="240" w:lineRule="atLeast"/>
        <w:contextualSpacing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2B20C9" w:rsidRDefault="002B20C9" w:rsidP="002B20C9">
      <w:pPr>
        <w:spacing w:line="240" w:lineRule="atLeast"/>
        <w:contextualSpacing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0" w:name="_GoBack"/>
      <w:bookmarkEnd w:id="0"/>
    </w:p>
    <w:p w:rsidR="002B20C9" w:rsidRDefault="002B20C9" w:rsidP="002B20C9">
      <w:pPr>
        <w:spacing w:line="240" w:lineRule="atLeast"/>
        <w:contextualSpacing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2B20C9" w:rsidRPr="00DD6960" w:rsidRDefault="002B20C9" w:rsidP="002B20C9">
      <w:pPr>
        <w:spacing w:line="240" w:lineRule="atLeast"/>
        <w:contextualSpacing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2B20C9" w:rsidRDefault="002B20C9" w:rsidP="002B20C9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40"/>
          <w:szCs w:val="40"/>
          <w:lang w:val="uk-UA"/>
        </w:rPr>
      </w:pPr>
    </w:p>
    <w:p w:rsidR="002B20C9" w:rsidRDefault="002B20C9" w:rsidP="002B20C9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40"/>
          <w:szCs w:val="40"/>
          <w:lang w:val="uk-UA"/>
        </w:rPr>
      </w:pPr>
    </w:p>
    <w:p w:rsidR="002B20C9" w:rsidRPr="00D52F76" w:rsidRDefault="002B20C9" w:rsidP="002B20C9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40"/>
          <w:szCs w:val="40"/>
          <w:lang w:val="uk-UA"/>
        </w:rPr>
      </w:pPr>
      <w:r w:rsidRPr="00D52F76">
        <w:rPr>
          <w:rFonts w:ascii="Times New Roman" w:hAnsi="Times New Roman" w:cs="Times New Roman"/>
          <w:b/>
          <w:sz w:val="40"/>
          <w:szCs w:val="40"/>
          <w:lang w:val="uk-UA"/>
        </w:rPr>
        <w:t>ІНТЕРНАТУРА</w:t>
      </w:r>
    </w:p>
    <w:p w:rsidR="002B20C9" w:rsidRPr="00B87D82" w:rsidRDefault="002B20C9" w:rsidP="002B20C9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˝ДИТЯЧА ХІРУРГІЯ˝</w:t>
      </w:r>
    </w:p>
    <w:p w:rsidR="002B20C9" w:rsidRPr="00D52F76" w:rsidRDefault="002B20C9" w:rsidP="002B20C9">
      <w:pPr>
        <w:spacing w:line="240" w:lineRule="atLeast"/>
        <w:contextualSpacing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2B20C9" w:rsidRPr="00D52F76" w:rsidRDefault="002B20C9" w:rsidP="002B20C9">
      <w:pPr>
        <w:spacing w:line="240" w:lineRule="atLeast"/>
        <w:contextualSpacing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2B20C9" w:rsidRPr="00D52F76" w:rsidRDefault="002B20C9" w:rsidP="002B20C9">
      <w:pPr>
        <w:spacing w:line="240" w:lineRule="atLeast"/>
        <w:contextualSpacing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2B20C9" w:rsidRPr="00D52F76" w:rsidRDefault="002B20C9" w:rsidP="002B20C9">
      <w:pPr>
        <w:spacing w:line="240" w:lineRule="atLeast"/>
        <w:contextualSpacing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2B20C9" w:rsidRPr="00D52F76" w:rsidRDefault="002B20C9" w:rsidP="002B20C9">
      <w:pPr>
        <w:spacing w:line="240" w:lineRule="atLeast"/>
        <w:contextualSpacing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2B20C9" w:rsidRDefault="002B20C9" w:rsidP="002B20C9">
      <w:pPr>
        <w:spacing w:line="240" w:lineRule="atLeast"/>
        <w:contextualSpacing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2B20C9" w:rsidRDefault="002B20C9" w:rsidP="002B20C9">
      <w:pPr>
        <w:spacing w:line="240" w:lineRule="atLeast"/>
        <w:contextualSpacing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2B20C9" w:rsidRDefault="002B20C9" w:rsidP="002B20C9">
      <w:pPr>
        <w:spacing w:line="240" w:lineRule="atLeast"/>
        <w:contextualSpacing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2B20C9" w:rsidRDefault="002B20C9" w:rsidP="002B20C9">
      <w:pPr>
        <w:spacing w:line="240" w:lineRule="atLeast"/>
        <w:contextualSpacing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2B20C9" w:rsidRDefault="002B20C9" w:rsidP="002B20C9">
      <w:pPr>
        <w:spacing w:line="240" w:lineRule="atLeast"/>
        <w:contextualSpacing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2B20C9" w:rsidRDefault="002B20C9" w:rsidP="002B20C9">
      <w:pPr>
        <w:spacing w:line="240" w:lineRule="atLeast"/>
        <w:contextualSpacing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2B20C9" w:rsidRDefault="002B20C9" w:rsidP="002B20C9">
      <w:pPr>
        <w:spacing w:line="240" w:lineRule="atLeast"/>
        <w:contextualSpacing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2B20C9" w:rsidRDefault="002B20C9" w:rsidP="002B20C9">
      <w:pPr>
        <w:spacing w:line="240" w:lineRule="atLeast"/>
        <w:contextualSpacing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2B20C9" w:rsidRDefault="002B20C9" w:rsidP="002B20C9">
      <w:pPr>
        <w:spacing w:line="240" w:lineRule="atLeast"/>
        <w:contextualSpacing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2B20C9" w:rsidRPr="00DD6960" w:rsidRDefault="002B20C9" w:rsidP="002B20C9">
      <w:pPr>
        <w:spacing w:line="240" w:lineRule="atLeast"/>
        <w:contextualSpacing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2B20C9" w:rsidRPr="00D52F76" w:rsidRDefault="002B20C9" w:rsidP="002B20C9">
      <w:pPr>
        <w:spacing w:line="240" w:lineRule="atLeast"/>
        <w:contextualSpacing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2B20C9" w:rsidRPr="00D52F76" w:rsidRDefault="002B20C9" w:rsidP="002B20C9">
      <w:pPr>
        <w:spacing w:line="240" w:lineRule="atLeast"/>
        <w:contextualSpacing/>
        <w:rPr>
          <w:rFonts w:ascii="Times New Roman" w:hAnsi="Times New Roman" w:cs="Times New Roman"/>
          <w:b/>
          <w:sz w:val="52"/>
          <w:szCs w:val="52"/>
          <w:lang w:val="uk-UA"/>
        </w:rPr>
      </w:pPr>
      <w:r w:rsidRPr="00D52F76">
        <w:rPr>
          <w:rFonts w:ascii="Times New Roman" w:hAnsi="Times New Roman" w:cs="Times New Roman"/>
          <w:b/>
          <w:sz w:val="56"/>
          <w:szCs w:val="56"/>
          <w:lang w:val="uk-UA"/>
        </w:rPr>
        <w:t>Лекція</w:t>
      </w:r>
      <w:r>
        <w:rPr>
          <w:rFonts w:ascii="Times New Roman" w:hAnsi="Times New Roman" w:cs="Times New Roman"/>
          <w:b/>
          <w:sz w:val="52"/>
          <w:szCs w:val="52"/>
          <w:lang w:val="uk-UA"/>
        </w:rPr>
        <w:t xml:space="preserve">: </w:t>
      </w:r>
      <w:r w:rsidRPr="002B20C9">
        <w:rPr>
          <w:rFonts w:ascii="Times New Roman" w:hAnsi="Times New Roman" w:cs="Times New Roman"/>
          <w:b/>
          <w:sz w:val="40"/>
          <w:szCs w:val="40"/>
          <w:lang w:val="uk-UA"/>
        </w:rPr>
        <w:t>Вади розвитку жовчовивідних шляхів (атрезія жовчних протоків, кіста загального жовчного протоку). Клініка, Методи діагностики. Методи корекції патології</w:t>
      </w:r>
      <w:r w:rsidR="00C635D2">
        <w:rPr>
          <w:rFonts w:ascii="Times New Roman" w:hAnsi="Times New Roman" w:cs="Times New Roman"/>
          <w:b/>
          <w:sz w:val="40"/>
          <w:szCs w:val="40"/>
          <w:lang w:val="uk-UA"/>
        </w:rPr>
        <w:t>.</w:t>
      </w:r>
    </w:p>
    <w:p w:rsidR="002B20C9" w:rsidRPr="00D52F76" w:rsidRDefault="002B20C9" w:rsidP="002B20C9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2B20C9" w:rsidRPr="00D52F76" w:rsidRDefault="002B20C9" w:rsidP="002B20C9">
      <w:pPr>
        <w:spacing w:line="240" w:lineRule="atLeast"/>
        <w:contextualSpacing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2B20C9" w:rsidRPr="00D52F76" w:rsidRDefault="002B20C9" w:rsidP="002B20C9">
      <w:pPr>
        <w:spacing w:line="240" w:lineRule="atLeast"/>
        <w:contextualSpacing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2B20C9" w:rsidRPr="00D52F76" w:rsidRDefault="002B20C9" w:rsidP="002B20C9">
      <w:pPr>
        <w:spacing w:line="240" w:lineRule="atLeast"/>
        <w:contextualSpacing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2B20C9" w:rsidRPr="00D52F76" w:rsidRDefault="002B20C9" w:rsidP="002B20C9">
      <w:pPr>
        <w:spacing w:line="240" w:lineRule="atLeast"/>
        <w:contextualSpacing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2B20C9" w:rsidRPr="00D52F76" w:rsidRDefault="002B20C9" w:rsidP="002B20C9">
      <w:pPr>
        <w:spacing w:line="240" w:lineRule="atLeast"/>
        <w:contextualSpacing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2B20C9" w:rsidRPr="00D52F76" w:rsidRDefault="002B20C9" w:rsidP="002B20C9">
      <w:pPr>
        <w:spacing w:line="240" w:lineRule="atLeast"/>
        <w:contextualSpacing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2B20C9" w:rsidRPr="00D52F76" w:rsidRDefault="002B20C9" w:rsidP="002B20C9">
      <w:pPr>
        <w:spacing w:line="240" w:lineRule="atLeast"/>
        <w:contextualSpacing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2B20C9" w:rsidRPr="00D52F76" w:rsidRDefault="002B20C9" w:rsidP="002B20C9">
      <w:pPr>
        <w:spacing w:line="240" w:lineRule="atLeast"/>
        <w:contextualSpacing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2B20C9" w:rsidRPr="00D52F76" w:rsidRDefault="002B20C9" w:rsidP="002B20C9">
      <w:pPr>
        <w:spacing w:line="240" w:lineRule="atLeast"/>
        <w:contextualSpacing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2B20C9" w:rsidRPr="00D52F76" w:rsidRDefault="002B20C9" w:rsidP="002B20C9">
      <w:pPr>
        <w:spacing w:line="240" w:lineRule="atLeast"/>
        <w:contextualSpacing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2B20C9" w:rsidRPr="00D52F76" w:rsidRDefault="002B20C9" w:rsidP="002B20C9">
      <w:pPr>
        <w:spacing w:line="240" w:lineRule="atLeast"/>
        <w:contextualSpacing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2B20C9" w:rsidRPr="00D52F76" w:rsidRDefault="002B20C9" w:rsidP="002B20C9">
      <w:pPr>
        <w:spacing w:line="240" w:lineRule="atLeast"/>
        <w:contextualSpacing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2B20C9" w:rsidRPr="00D52F76" w:rsidRDefault="002B20C9" w:rsidP="002B20C9">
      <w:pPr>
        <w:spacing w:line="240" w:lineRule="atLeast"/>
        <w:contextualSpacing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2B20C9" w:rsidRPr="00D52F76" w:rsidRDefault="002B20C9" w:rsidP="002B20C9">
      <w:pPr>
        <w:spacing w:line="240" w:lineRule="atLeast"/>
        <w:contextualSpacing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33059" w:rsidRPr="00533059" w:rsidRDefault="00533059" w:rsidP="00533059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20C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lastRenderedPageBreak/>
        <w:t>Аномалії жовчовивідних шляхів</w:t>
      </w:r>
      <w:r w:rsidRPr="002B20C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- імовірно, найбільш частий анатомічний дефект у людини. Безсумнівно, частина цих аномалій є малими </w:t>
      </w:r>
      <w:proofErr w:type="spellStart"/>
      <w:r w:rsidRPr="002B20C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морфогенетичними</w:t>
      </w:r>
      <w:proofErr w:type="spellEnd"/>
      <w:r w:rsidRPr="002B20C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варіантами.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Аномалії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жовчного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міхура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жовчних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шляхів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класифікують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таким чином [</w:t>
      </w:r>
      <w:proofErr w:type="spellStart"/>
      <w:r w:rsidRPr="0053305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Писарєв</w:t>
      </w:r>
      <w:proofErr w:type="spellEnd"/>
      <w:r w:rsidRPr="0053305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А. Г., </w:t>
      </w:r>
      <w:proofErr w:type="spellStart"/>
      <w:r w:rsidRPr="0053305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Обольская</w:t>
      </w:r>
      <w:proofErr w:type="spellEnd"/>
      <w:r w:rsidRPr="0053305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Н. М., 1993</w:t>
      </w:r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]:</w:t>
      </w:r>
    </w:p>
    <w:p w:rsidR="00533059" w:rsidRPr="00533059" w:rsidRDefault="00533059" w:rsidP="00533059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Аномалії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положення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жовчного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міхура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33059" w:rsidRPr="00533059" w:rsidRDefault="00533059" w:rsidP="00533059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Гіпоплазія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жовчного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міхура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33059" w:rsidRPr="00533059" w:rsidRDefault="00533059" w:rsidP="00533059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Агенезія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жовчного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міхура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33059" w:rsidRPr="00533059" w:rsidRDefault="00533059" w:rsidP="00533059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Додатковий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жовчний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міхур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33059" w:rsidRPr="00533059" w:rsidRDefault="00533059" w:rsidP="00533059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Деформації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жовчного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міхура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33059" w:rsidRPr="00533059" w:rsidRDefault="00533059" w:rsidP="00533059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Аномалії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жовчної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протоки.</w:t>
      </w:r>
    </w:p>
    <w:p w:rsidR="00533059" w:rsidRPr="00533059" w:rsidRDefault="00533059" w:rsidP="0053305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       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Відповідно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до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Міжнародної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статистичної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класифікації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хвороб 10-го перегляду,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атрезія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вроджений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стеноз і киста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загальної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жовчної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протоки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входять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у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групу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вроджених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вад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жовчної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протоки.</w:t>
      </w:r>
    </w:p>
    <w:p w:rsidR="00533059" w:rsidRPr="00533059" w:rsidRDefault="00533059" w:rsidP="00533059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proofErr w:type="spellStart"/>
      <w:r w:rsidRPr="0053305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Визначення</w:t>
      </w:r>
      <w:proofErr w:type="spellEnd"/>
      <w:r w:rsidRPr="0053305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:</w:t>
      </w:r>
    </w:p>
    <w:p w:rsidR="00533059" w:rsidRPr="00533059" w:rsidRDefault="00533059" w:rsidP="00533059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       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Атрезія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жовчних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шляхів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- одна з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вроджених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аномалій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жовчних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ходів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що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зустрічається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з частотою 1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випадок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на 20000-30000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немовлят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        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Атрезія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жовчних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шляхів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(особливо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внутрішньопечінкових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) у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більшості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випадків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пов'язана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з:</w:t>
      </w:r>
    </w:p>
    <w:p w:rsidR="00533059" w:rsidRPr="00533059" w:rsidRDefault="00533059" w:rsidP="00533059">
      <w:pPr>
        <w:numPr>
          <w:ilvl w:val="1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Перенесеним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внутрішньоутробно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гепатитом,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частіше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викликаним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одним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із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реовірусів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533059" w:rsidRPr="00533059" w:rsidRDefault="00533059" w:rsidP="00533059">
      <w:pPr>
        <w:numPr>
          <w:ilvl w:val="1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Несприятливими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факторами,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що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діяли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на 4-8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тижні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внутрішньоутробного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життя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Зазвичай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це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поєднується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з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іншими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ВВР (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нирок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серця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хребта,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поліспленією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).</w:t>
      </w:r>
    </w:p>
    <w:p w:rsidR="00533059" w:rsidRPr="00533059" w:rsidRDefault="00533059" w:rsidP="00533059">
      <w:pPr>
        <w:numPr>
          <w:ilvl w:val="1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Трисоміями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 13 та 18 парах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аутосом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533059" w:rsidRPr="00533059" w:rsidRDefault="00533059" w:rsidP="0053305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       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Виділяють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атрезії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позапечінкових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жовчних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шляхів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(без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чи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у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поєднанні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з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атрезією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жовчного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міхура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),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атрезії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внутрішньопечіночних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жовчних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проток (без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чи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у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поєднанні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з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атрезіями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позапечінкових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жовчних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шляхів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),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тотальні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533059" w:rsidRPr="00533059" w:rsidRDefault="00533059" w:rsidP="00533059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proofErr w:type="spellStart"/>
      <w:r w:rsidRPr="0053305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lastRenderedPageBreak/>
        <w:t>Клінічна</w:t>
      </w:r>
      <w:proofErr w:type="spellEnd"/>
      <w:r w:rsidRPr="0053305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 картина:</w:t>
      </w:r>
    </w:p>
    <w:p w:rsidR="00533059" w:rsidRPr="00533059" w:rsidRDefault="00533059" w:rsidP="00533059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       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Клініка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атрезії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жовчних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шляхів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характеризується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жовтяницею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що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дебютує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з перших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днів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життя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або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протягом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перших 2-3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тижнів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життя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має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прогресуючий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характер,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зумовлена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високими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рівнями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прямого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білірубіну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Випорожнення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ахолічні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хоча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у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перші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дні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життя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можуть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бути нормального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забарвлення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Стеркобіліну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випорожненнях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немає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Сеча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інтенсивно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забарвлена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Печінка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збільшується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та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стає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щільною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До 2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місяців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життя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істотно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збільшується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і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селезінка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з’являється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портальна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гіпертензія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з асцитом,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погіршується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загальний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стан. У перший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місяць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життя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загальний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стан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може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бути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непорушеним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і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дитина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навіть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може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набирати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масу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тіла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непогано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ссати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Вже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через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тиждень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після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появи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знебарвлених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випорожнень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може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розвинутись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вітамін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D-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дефіцитний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геморагічниий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синдром, а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після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появи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портальної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гіпертензії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-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кривава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блювота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До 5-6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місяців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життя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(без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хірургічної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допомоги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)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розвиваються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біліарний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цироз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печінки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периферична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нейропатія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Атрезія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внутрішньопечінкових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жовчних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проток часто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поєднується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з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іншими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аномаліями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: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обличчя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серця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хребта,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судинного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русла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печінки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Крім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жовтяниці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та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ахолії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випорожнень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можуть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бути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ксантоми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на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шкірі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свербіж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стеаторея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геморагічний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синдром,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нервово-м'язові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розлади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(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втрата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сухожилкових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рефлексів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ознаки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порушення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черепно-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мозкової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інервації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парези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нижніх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кінцівок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-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наслідок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дефіциту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вітаміну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Е).</w:t>
      </w:r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 xml:space="preserve">        При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біохімічних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дослідженнях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виявляють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у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сироватці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крові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низький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рівень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факторів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протромбінового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комплексу,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гіпопротеїнемію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гіпоальбумінемію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та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високі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рівні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прямого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білірубіну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активності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лужної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фосфатази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лейцинамінопептидази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5-нуклеотидази.</w:t>
      </w:r>
    </w:p>
    <w:p w:rsidR="00533059" w:rsidRPr="00533059" w:rsidRDefault="00533059" w:rsidP="00533059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proofErr w:type="spellStart"/>
      <w:r w:rsidRPr="0053305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Діагноз</w:t>
      </w:r>
      <w:proofErr w:type="spellEnd"/>
      <w:r w:rsidRPr="0053305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:</w:t>
      </w:r>
    </w:p>
    <w:p w:rsidR="00533059" w:rsidRPr="00533059" w:rsidRDefault="00533059" w:rsidP="00533059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       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Діагноз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вимагає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обов'язкових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додаткових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досліджень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: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ультразвукове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дослідження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печінки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операційна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холангіографія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та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ін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., тому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що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перебіг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неонатального гепатиту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характеризується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холестазом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і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знебарвленими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випорожненнями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Диференційний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діагноз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проводять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також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із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синдромом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згущення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жовчі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лікарськими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ураженнями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печінки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(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парентеральна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гіпераліментація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саліцилати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ацетоміфен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ріфампіцин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та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ін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.),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спадковими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порушеннями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обміну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(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жовтяниці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Криглера-Найяра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Ротора,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Дабина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-Джонса,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галактоземія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тирозиноз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дефіцит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альфа-1-антитрипсину),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гіпотиреозом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        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Діагноз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атрезії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жовчних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ходів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необхідно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поставити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немовлям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якомога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раніше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тому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що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успіх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операції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пов’язаний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з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віком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у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якому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проводиться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операція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крайній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термін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-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перші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два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місяці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життя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Тому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немовлята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з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постійним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холестазом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повинні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розглядатися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як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екстренні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хворі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що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мають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потребу в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негайній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діагностиці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і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лікуванні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їх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умовах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спеціалізованого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дитячого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хірургічного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відділення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        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Сьогодні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первинним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скринінг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-методом у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діагностиці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уражень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жовчовивідної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системи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є УЗД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печінки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і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жовчних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шляхів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з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якого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варто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починати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обстеження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дитини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при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підозрі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на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патологію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жовчовивідної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системи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533059" w:rsidRPr="00533059" w:rsidRDefault="00533059" w:rsidP="00533059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proofErr w:type="spellStart"/>
      <w:r w:rsidRPr="0053305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Спеціальні</w:t>
      </w:r>
      <w:proofErr w:type="spellEnd"/>
      <w:r w:rsidRPr="0053305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обстеження</w:t>
      </w:r>
      <w:proofErr w:type="spellEnd"/>
      <w:r w:rsidRPr="0053305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:</w:t>
      </w:r>
    </w:p>
    <w:p w:rsidR="00533059" w:rsidRPr="00533059" w:rsidRDefault="00533059" w:rsidP="00533059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       Методика УЗ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дослідження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-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поліпозиційна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із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застосуванням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методів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дозованої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компресії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для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кращої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візуалізації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При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проведенні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УЗ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дослідження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варто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дотримуватись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наступних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методичних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прийомів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</w:t>
      </w:r>
    </w:p>
    <w:p w:rsidR="00533059" w:rsidRPr="00533059" w:rsidRDefault="00533059" w:rsidP="00533059">
      <w:pPr>
        <w:numPr>
          <w:ilvl w:val="1"/>
          <w:numId w:val="3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детальне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ультразвукове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дослідження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печінки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з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виміром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розмірів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характеристики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контурів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ехогенності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структури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</w:p>
    <w:p w:rsidR="00533059" w:rsidRPr="00533059" w:rsidRDefault="00533059" w:rsidP="00533059">
      <w:pPr>
        <w:numPr>
          <w:ilvl w:val="1"/>
          <w:numId w:val="3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прицільний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огляд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жовчного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міхура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з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виміром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його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розмірів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</w:p>
    <w:p w:rsidR="00533059" w:rsidRPr="00533059" w:rsidRDefault="00533059" w:rsidP="00533059">
      <w:pPr>
        <w:numPr>
          <w:ilvl w:val="1"/>
          <w:numId w:val="3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детальний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огляд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внутрішньо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та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позапечінкових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жовчних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протоків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вимірювання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діаметру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загальної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жовчної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протоки,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лівої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печінкової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протоки;</w:t>
      </w:r>
    </w:p>
    <w:p w:rsidR="00533059" w:rsidRPr="00533059" w:rsidRDefault="00533059" w:rsidP="00533059">
      <w:pPr>
        <w:numPr>
          <w:ilvl w:val="1"/>
          <w:numId w:val="3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динамічне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ультразвукове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дослідження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частота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якого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визначається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рівнем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білірубінемії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533059" w:rsidRPr="00533059" w:rsidRDefault="00533059" w:rsidP="0053305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       </w:t>
      </w:r>
      <w:proofErr w:type="spellStart"/>
      <w:r w:rsidRPr="005330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Ультраехографія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проста й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атравматична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процедура,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що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використовується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усіх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випадках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у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хворих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з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холестазом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на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першому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рівні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дослідження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цих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пацієнтів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        </w:t>
      </w:r>
      <w:r w:rsidRPr="005330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УЗД </w:t>
      </w:r>
      <w:proofErr w:type="spellStart"/>
      <w:r w:rsidRPr="005330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ознаки</w:t>
      </w:r>
      <w:proofErr w:type="spellEnd"/>
      <w:r w:rsidRPr="005330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атрезії</w:t>
      </w:r>
      <w:proofErr w:type="spellEnd"/>
      <w:r w:rsidRPr="005330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:</w:t>
      </w:r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відсутній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чи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маленький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жовчний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міхур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(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трикутний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тяж),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що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не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змінює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розміри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при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прийомі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їжі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і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збільшена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ехогенність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печінки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(мал. 1).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Скорочення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жовчного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міхура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після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годування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виключає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атрезію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жовчних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проток.</w:t>
      </w:r>
    </w:p>
    <w:p w:rsidR="00533059" w:rsidRPr="00533059" w:rsidRDefault="00533059" w:rsidP="0053305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533059" w:rsidRPr="00533059" w:rsidRDefault="00533059" w:rsidP="00533059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33059">
        <w:rPr>
          <w:rFonts w:ascii="Times New Roman" w:eastAsia="Times New Roman" w:hAnsi="Times New Roman" w:cs="Times New Roman"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1238250" cy="1228725"/>
            <wp:effectExtent l="19050" t="0" r="0" b="0"/>
            <wp:docPr id="1" name="Рисунок 1" descr="Echo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chogra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 xml:space="preserve">Мал. 1.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Ехограма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Атрезія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внутрішньо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 xml:space="preserve">та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позапечінкових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жовчних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шляхів</w:t>
      </w:r>
      <w:proofErr w:type="spellEnd"/>
    </w:p>
    <w:p w:rsidR="00533059" w:rsidRPr="00533059" w:rsidRDefault="00533059" w:rsidP="0053305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533059" w:rsidRPr="00533059" w:rsidRDefault="00533059" w:rsidP="0053305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       На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підставі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вищезазначеного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запропоновано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новий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метод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розпізнавання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і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лікування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вродженої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патології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жовчовивідної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системи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що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включає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себе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комбіноване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застосування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лапароскопії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черезшкірної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черезпечінкової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холецистохолангіографії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з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рентгенологічним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контролем (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під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контролем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електронно-оптичного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перетворювача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) у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режимі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реального часу (мал. 2,3).</w:t>
      </w:r>
    </w:p>
    <w:p w:rsidR="00533059" w:rsidRPr="00533059" w:rsidRDefault="00533059" w:rsidP="0053305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8"/>
        <w:gridCol w:w="550"/>
        <w:gridCol w:w="4447"/>
      </w:tblGrid>
      <w:tr w:rsidR="00533059" w:rsidRPr="00533059" w:rsidTr="0053305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533059" w:rsidRPr="00533059" w:rsidRDefault="00533059" w:rsidP="0053305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059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238250" cy="1409700"/>
                  <wp:effectExtent l="19050" t="0" r="0" b="0"/>
                  <wp:docPr id="2" name="Рисунок 2" descr="Echogra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chogra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40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533059" w:rsidRPr="00533059" w:rsidRDefault="00533059" w:rsidP="0053305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  </w:t>
            </w:r>
          </w:p>
        </w:tc>
        <w:tc>
          <w:tcPr>
            <w:tcW w:w="0" w:type="auto"/>
            <w:vAlign w:val="center"/>
            <w:hideMark/>
          </w:tcPr>
          <w:p w:rsidR="00533059" w:rsidRPr="00533059" w:rsidRDefault="00533059" w:rsidP="0053305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059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238250" cy="1362075"/>
                  <wp:effectExtent l="19050" t="0" r="0" b="0"/>
                  <wp:docPr id="3" name="Рисунок 3" descr="Echogra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Echogra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3059" w:rsidRPr="00533059" w:rsidTr="0053305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533059" w:rsidRPr="00533059" w:rsidRDefault="00533059" w:rsidP="0053305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Мал. 2. </w:t>
            </w:r>
            <w:proofErr w:type="spellStart"/>
            <w:r w:rsidRPr="00533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Ехограма</w:t>
            </w:r>
            <w:proofErr w:type="spellEnd"/>
            <w:r w:rsidRPr="00533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533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Транскутанна</w:t>
            </w:r>
            <w:proofErr w:type="spellEnd"/>
            <w:r w:rsidRPr="00533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spellStart"/>
            <w:r w:rsidRPr="00533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черезпечінкова</w:t>
            </w:r>
            <w:proofErr w:type="spellEnd"/>
            <w:r w:rsidRPr="00533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3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холецистохолангіографія</w:t>
            </w:r>
            <w:proofErr w:type="spellEnd"/>
            <w:r w:rsidRPr="00533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spellStart"/>
            <w:r w:rsidRPr="00533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під</w:t>
            </w:r>
            <w:proofErr w:type="spellEnd"/>
            <w:r w:rsidRPr="00533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контролем </w:t>
            </w:r>
            <w:proofErr w:type="spellStart"/>
            <w:r w:rsidRPr="00533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лапароскопа</w:t>
            </w:r>
            <w:proofErr w:type="spellEnd"/>
            <w:r w:rsidRPr="00533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(контрастна </w:t>
            </w:r>
            <w:proofErr w:type="spellStart"/>
            <w:r w:rsidRPr="00533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речовина</w:t>
            </w:r>
            <w:proofErr w:type="spellEnd"/>
            <w:r w:rsidRPr="00533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12-палу</w:t>
            </w:r>
            <w:r w:rsidRPr="00533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кишку не проходить)</w:t>
            </w:r>
          </w:p>
        </w:tc>
        <w:tc>
          <w:tcPr>
            <w:tcW w:w="0" w:type="auto"/>
            <w:vAlign w:val="center"/>
            <w:hideMark/>
          </w:tcPr>
          <w:p w:rsidR="00533059" w:rsidRPr="00533059" w:rsidRDefault="00533059" w:rsidP="0053305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    </w:t>
            </w:r>
          </w:p>
        </w:tc>
        <w:tc>
          <w:tcPr>
            <w:tcW w:w="0" w:type="auto"/>
            <w:vAlign w:val="center"/>
            <w:hideMark/>
          </w:tcPr>
          <w:p w:rsidR="00533059" w:rsidRPr="00533059" w:rsidRDefault="00533059" w:rsidP="0053305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Мал. 3. </w:t>
            </w:r>
            <w:proofErr w:type="spellStart"/>
            <w:r w:rsidRPr="00533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Ехограма</w:t>
            </w:r>
            <w:proofErr w:type="spellEnd"/>
            <w:r w:rsidRPr="00533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533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Транскутанна</w:t>
            </w:r>
            <w:proofErr w:type="spellEnd"/>
            <w:r w:rsidRPr="00533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spellStart"/>
            <w:r w:rsidRPr="00533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черезпечінкова</w:t>
            </w:r>
            <w:proofErr w:type="spellEnd"/>
            <w:r w:rsidRPr="00533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3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холецистохолангіографія</w:t>
            </w:r>
            <w:proofErr w:type="spellEnd"/>
            <w:r w:rsidRPr="00533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spellStart"/>
            <w:r w:rsidRPr="00533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під</w:t>
            </w:r>
            <w:proofErr w:type="spellEnd"/>
            <w:r w:rsidRPr="00533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контролем </w:t>
            </w:r>
            <w:proofErr w:type="spellStart"/>
            <w:r w:rsidRPr="00533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лапароскопа</w:t>
            </w:r>
            <w:proofErr w:type="spellEnd"/>
            <w:r w:rsidRPr="00533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(контрастна </w:t>
            </w:r>
            <w:proofErr w:type="spellStart"/>
            <w:r w:rsidRPr="00533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речовина</w:t>
            </w:r>
            <w:proofErr w:type="spellEnd"/>
            <w:r w:rsidRPr="00533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</w:t>
            </w:r>
            <w:r w:rsidRPr="00533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12-палій </w:t>
            </w:r>
            <w:proofErr w:type="spellStart"/>
            <w:r w:rsidRPr="00533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кишці</w:t>
            </w:r>
            <w:proofErr w:type="spellEnd"/>
            <w:r w:rsidRPr="00533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</w:tbl>
    <w:p w:rsidR="00533059" w:rsidRPr="00533059" w:rsidRDefault="00533059" w:rsidP="0053305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533059" w:rsidRPr="00533059" w:rsidRDefault="00533059" w:rsidP="0053305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       Метод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полягає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наступному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: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під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контролем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введеного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через пупок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лапароскопа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робимо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через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окремий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прокол у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правій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підреберній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області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транскутанну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черезпечінкову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холецистохолангіографію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шляхом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введення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водорозчинної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контрастної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речовини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Отриману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рентгенологічну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картину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спостерігаємо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динаміці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режимі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реального часу на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екрані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монітору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електронно-оптичного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перетворювача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 xml:space="preserve">        До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позитивних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сторін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даного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методу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відноситься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</w:t>
      </w:r>
    </w:p>
    <w:p w:rsidR="00533059" w:rsidRPr="00533059" w:rsidRDefault="00533059" w:rsidP="00533059">
      <w:pPr>
        <w:numPr>
          <w:ilvl w:val="1"/>
          <w:numId w:val="4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можливість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застосування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новонароджених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дітей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</w:p>
    <w:p w:rsidR="00533059" w:rsidRPr="00533059" w:rsidRDefault="00533059" w:rsidP="00533059">
      <w:pPr>
        <w:numPr>
          <w:ilvl w:val="1"/>
          <w:numId w:val="4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природне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(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антеградне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)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введення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контрастної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речовини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не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допускає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розвитку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висхідного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холангіту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</w:p>
    <w:p w:rsidR="00533059" w:rsidRPr="00533059" w:rsidRDefault="00533059" w:rsidP="00533059">
      <w:pPr>
        <w:numPr>
          <w:ilvl w:val="1"/>
          <w:numId w:val="4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мінімальна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травматичність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</w:p>
    <w:p w:rsidR="00533059" w:rsidRPr="00533059" w:rsidRDefault="00533059" w:rsidP="00533059">
      <w:pPr>
        <w:numPr>
          <w:ilvl w:val="1"/>
          <w:numId w:val="4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висока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інформативність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</w:p>
    <w:p w:rsidR="00533059" w:rsidRPr="00533059" w:rsidRDefault="00533059" w:rsidP="00533059">
      <w:pPr>
        <w:numPr>
          <w:ilvl w:val="1"/>
          <w:numId w:val="4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можливість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у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деяких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випадках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усувати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перешкоду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ділянці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жовчної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протоки.</w:t>
      </w:r>
    </w:p>
    <w:p w:rsidR="00533059" w:rsidRPr="00533059" w:rsidRDefault="00533059" w:rsidP="00533059">
      <w:pPr>
        <w:pStyle w:val="a3"/>
        <w:spacing w:line="360" w:lineRule="auto"/>
        <w:ind w:left="360"/>
        <w:rPr>
          <w:color w:val="000000"/>
          <w:sz w:val="28"/>
          <w:szCs w:val="28"/>
          <w:lang w:val="uk-UA"/>
        </w:rPr>
      </w:pPr>
      <w:proofErr w:type="spellStart"/>
      <w:r w:rsidRPr="00533059">
        <w:rPr>
          <w:b/>
          <w:bCs/>
          <w:color w:val="000000"/>
          <w:sz w:val="28"/>
          <w:szCs w:val="28"/>
        </w:rPr>
        <w:t>Диференційна</w:t>
      </w:r>
      <w:proofErr w:type="spellEnd"/>
      <w:r w:rsidRPr="00533059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533059">
        <w:rPr>
          <w:b/>
          <w:bCs/>
          <w:color w:val="000000"/>
          <w:sz w:val="28"/>
          <w:szCs w:val="28"/>
        </w:rPr>
        <w:t>діагностика</w:t>
      </w:r>
      <w:proofErr w:type="spellEnd"/>
      <w:r w:rsidRPr="00533059">
        <w:rPr>
          <w:b/>
          <w:bCs/>
          <w:color w:val="000000"/>
          <w:sz w:val="28"/>
          <w:szCs w:val="28"/>
        </w:rPr>
        <w:t xml:space="preserve"> проводиться з:</w:t>
      </w:r>
    </w:p>
    <w:p w:rsidR="00533059" w:rsidRPr="00533059" w:rsidRDefault="00533059" w:rsidP="00533059">
      <w:pPr>
        <w:pStyle w:val="a3"/>
        <w:spacing w:line="360" w:lineRule="auto"/>
        <w:ind w:left="357"/>
        <w:contextualSpacing/>
        <w:rPr>
          <w:color w:val="000000"/>
          <w:sz w:val="28"/>
          <w:szCs w:val="28"/>
          <w:lang w:val="uk-UA"/>
        </w:rPr>
      </w:pPr>
      <w:r w:rsidRPr="00533059">
        <w:rPr>
          <w:color w:val="000000"/>
          <w:sz w:val="28"/>
          <w:szCs w:val="28"/>
          <w:lang w:val="uk-UA"/>
        </w:rPr>
        <w:t>1. Фізіологічною жовтяницею.</w:t>
      </w:r>
    </w:p>
    <w:p w:rsidR="00533059" w:rsidRPr="00533059" w:rsidRDefault="00533059" w:rsidP="00533059">
      <w:pPr>
        <w:pStyle w:val="a3"/>
        <w:spacing w:line="360" w:lineRule="auto"/>
        <w:ind w:left="357"/>
        <w:contextualSpacing/>
        <w:rPr>
          <w:color w:val="000000"/>
          <w:sz w:val="28"/>
          <w:szCs w:val="28"/>
          <w:lang w:val="uk-UA"/>
        </w:rPr>
      </w:pPr>
      <w:r w:rsidRPr="00533059">
        <w:rPr>
          <w:color w:val="000000"/>
          <w:sz w:val="28"/>
          <w:szCs w:val="28"/>
          <w:lang w:val="uk-UA"/>
        </w:rPr>
        <w:t>2. Гемолітичною хворобою новонароджених.</w:t>
      </w:r>
    </w:p>
    <w:p w:rsidR="00533059" w:rsidRPr="00533059" w:rsidRDefault="00533059" w:rsidP="00533059">
      <w:pPr>
        <w:pStyle w:val="a3"/>
        <w:spacing w:line="360" w:lineRule="auto"/>
        <w:ind w:left="357"/>
        <w:contextualSpacing/>
        <w:rPr>
          <w:color w:val="000000"/>
          <w:sz w:val="28"/>
          <w:szCs w:val="28"/>
          <w:lang w:val="uk-UA"/>
        </w:rPr>
      </w:pPr>
      <w:r w:rsidRPr="00533059">
        <w:rPr>
          <w:color w:val="000000"/>
          <w:sz w:val="28"/>
          <w:szCs w:val="28"/>
          <w:lang w:val="uk-UA"/>
        </w:rPr>
        <w:t xml:space="preserve">3. Внутрішньоутробною інфекцією (токсоплазмоз, </w:t>
      </w:r>
      <w:proofErr w:type="spellStart"/>
      <w:r w:rsidRPr="00533059">
        <w:rPr>
          <w:color w:val="000000"/>
          <w:sz w:val="28"/>
          <w:szCs w:val="28"/>
          <w:lang w:val="uk-UA"/>
        </w:rPr>
        <w:t>цитомегаловірусна</w:t>
      </w:r>
      <w:proofErr w:type="spellEnd"/>
      <w:r w:rsidRPr="00533059">
        <w:rPr>
          <w:color w:val="000000"/>
          <w:sz w:val="28"/>
          <w:szCs w:val="28"/>
          <w:lang w:val="uk-UA"/>
        </w:rPr>
        <w:t xml:space="preserve"> інфекція, сифіліс та інші).</w:t>
      </w:r>
      <w:r w:rsidRPr="00533059">
        <w:rPr>
          <w:color w:val="000000"/>
          <w:sz w:val="28"/>
          <w:szCs w:val="28"/>
        </w:rPr>
        <w:t> </w:t>
      </w:r>
    </w:p>
    <w:p w:rsidR="00533059" w:rsidRDefault="00533059" w:rsidP="00533059">
      <w:pPr>
        <w:pStyle w:val="a3"/>
        <w:spacing w:line="360" w:lineRule="auto"/>
        <w:ind w:left="357"/>
        <w:contextualSpacing/>
        <w:rPr>
          <w:color w:val="000000"/>
          <w:sz w:val="28"/>
          <w:szCs w:val="28"/>
          <w:lang w:val="uk-UA"/>
        </w:rPr>
      </w:pPr>
      <w:r w:rsidRPr="002B20C9">
        <w:rPr>
          <w:color w:val="000000"/>
          <w:sz w:val="28"/>
          <w:szCs w:val="28"/>
          <w:lang w:val="uk-UA"/>
        </w:rPr>
        <w:t>4. Вроджений гепатит.</w:t>
      </w:r>
    </w:p>
    <w:p w:rsidR="00533059" w:rsidRPr="002B20C9" w:rsidRDefault="00533059" w:rsidP="00533059">
      <w:pPr>
        <w:pStyle w:val="a3"/>
        <w:spacing w:line="360" w:lineRule="auto"/>
        <w:ind w:left="357"/>
        <w:contextualSpacing/>
        <w:rPr>
          <w:color w:val="000000"/>
          <w:sz w:val="28"/>
          <w:szCs w:val="28"/>
          <w:lang w:val="uk-UA"/>
        </w:rPr>
      </w:pPr>
      <w:r w:rsidRPr="002B20C9">
        <w:rPr>
          <w:color w:val="000000"/>
          <w:sz w:val="28"/>
          <w:szCs w:val="28"/>
          <w:lang w:val="uk-UA"/>
        </w:rPr>
        <w:t>5. Сепсис.</w:t>
      </w:r>
    </w:p>
    <w:p w:rsidR="00533059" w:rsidRPr="002B20C9" w:rsidRDefault="00533059" w:rsidP="00533059">
      <w:pPr>
        <w:spacing w:before="100" w:beforeAutospacing="1" w:after="100" w:afterAutospacing="1" w:line="360" w:lineRule="auto"/>
        <w:ind w:left="144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</w:p>
    <w:p w:rsidR="00533059" w:rsidRDefault="00533059" w:rsidP="00533059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val="uk-UA" w:eastAsia="ru-RU"/>
        </w:rPr>
      </w:pPr>
    </w:p>
    <w:p w:rsidR="00533059" w:rsidRPr="002B20C9" w:rsidRDefault="00533059" w:rsidP="00533059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  <w:r w:rsidRPr="002B20C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val="uk-UA" w:eastAsia="ru-RU"/>
        </w:rPr>
        <w:t>Лікування:</w:t>
      </w:r>
    </w:p>
    <w:p w:rsidR="00533059" w:rsidRDefault="00533059" w:rsidP="00533059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       </w:t>
      </w:r>
      <w:r w:rsidRPr="002B20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При встановленому діагнозі - оперативне: або </w:t>
      </w:r>
      <w:proofErr w:type="spellStart"/>
      <w:r w:rsidRPr="002B20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холедохоеюностомія</w:t>
      </w:r>
      <w:proofErr w:type="spellEnd"/>
      <w:r w:rsidRPr="002B20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, або </w:t>
      </w:r>
      <w:proofErr w:type="spellStart"/>
      <w:r w:rsidRPr="002B20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протоентеростомія</w:t>
      </w:r>
      <w:proofErr w:type="spellEnd"/>
      <w:r w:rsidRPr="002B20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(операція </w:t>
      </w:r>
      <w:proofErr w:type="spellStart"/>
      <w:r w:rsidRPr="002B20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Касаї</w:t>
      </w:r>
      <w:proofErr w:type="spellEnd"/>
      <w:r w:rsidRPr="002B20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- створення прямого анастомозу між </w:t>
      </w:r>
      <w:proofErr w:type="spellStart"/>
      <w:r w:rsidRPr="002B20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lastRenderedPageBreak/>
        <w:t>декапсульованою</w:t>
      </w:r>
      <w:proofErr w:type="spellEnd"/>
      <w:r w:rsidRPr="002B20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розкритою поверхнею печінки в ділянці воріт і кишечником), або пересадка частини печінки. </w:t>
      </w:r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Без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хірургічного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лікування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діти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гинуть на 2-3-у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році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життя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Чим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раніше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буде проведена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операція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тим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кращий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прогноз. У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випадках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пересадки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печінки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25-50% рано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оперованих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дітей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переживають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5 і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більше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років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Результат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залежить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від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наявності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чи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відсутності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запального та склеротичного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процесу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печінці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До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операції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лікування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підтримуюче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Глюкокортикоїди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неефективні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так само як і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інші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медикаментозні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засоби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Водночас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необхідно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раз у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тиждень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вводити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вітамін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 парентерально,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періодично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проводити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курси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вітамінів</w:t>
      </w:r>
      <w:proofErr w:type="spellEnd"/>
      <w:r w:rsidRPr="005330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Е, D.</w:t>
      </w:r>
    </w:p>
    <w:p w:rsidR="00533059" w:rsidRPr="00533059" w:rsidRDefault="00533059" w:rsidP="00533059">
      <w:pPr>
        <w:pStyle w:val="a3"/>
        <w:spacing w:line="360" w:lineRule="auto"/>
        <w:contextualSpacing/>
        <w:rPr>
          <w:color w:val="000000"/>
          <w:sz w:val="28"/>
          <w:szCs w:val="28"/>
          <w:lang w:val="uk-UA"/>
        </w:rPr>
      </w:pPr>
      <w:r w:rsidRPr="00533059">
        <w:rPr>
          <w:b/>
          <w:bCs/>
          <w:color w:val="000000"/>
          <w:sz w:val="28"/>
          <w:szCs w:val="28"/>
          <w:lang w:val="uk-UA"/>
        </w:rPr>
        <w:t>Передопераційна підготовка.</w:t>
      </w:r>
    </w:p>
    <w:p w:rsidR="00533059" w:rsidRPr="00533059" w:rsidRDefault="00533059" w:rsidP="00533059">
      <w:pPr>
        <w:pStyle w:val="a3"/>
        <w:spacing w:line="360" w:lineRule="auto"/>
        <w:contextualSpacing/>
        <w:rPr>
          <w:color w:val="000000"/>
          <w:sz w:val="28"/>
          <w:szCs w:val="28"/>
          <w:lang w:val="uk-UA"/>
        </w:rPr>
      </w:pPr>
      <w:r w:rsidRPr="00533059">
        <w:rPr>
          <w:color w:val="000000"/>
          <w:sz w:val="28"/>
          <w:szCs w:val="28"/>
          <w:lang w:val="uk-UA"/>
        </w:rPr>
        <w:t xml:space="preserve">1. </w:t>
      </w:r>
      <w:proofErr w:type="spellStart"/>
      <w:r w:rsidRPr="00533059">
        <w:rPr>
          <w:color w:val="000000"/>
          <w:sz w:val="28"/>
          <w:szCs w:val="28"/>
          <w:lang w:val="uk-UA"/>
        </w:rPr>
        <w:t>Інфузійна</w:t>
      </w:r>
      <w:proofErr w:type="spellEnd"/>
      <w:r w:rsidRPr="00533059">
        <w:rPr>
          <w:color w:val="000000"/>
          <w:sz w:val="28"/>
          <w:szCs w:val="28"/>
          <w:lang w:val="uk-UA"/>
        </w:rPr>
        <w:t xml:space="preserve"> терапія (з метою дезінтоксикації, нормалізації білкового складу крові).</w:t>
      </w:r>
    </w:p>
    <w:p w:rsidR="00533059" w:rsidRPr="00533059" w:rsidRDefault="00533059" w:rsidP="00533059">
      <w:pPr>
        <w:pStyle w:val="a3"/>
        <w:spacing w:line="360" w:lineRule="auto"/>
        <w:contextualSpacing/>
        <w:rPr>
          <w:color w:val="000000"/>
          <w:sz w:val="28"/>
          <w:szCs w:val="28"/>
        </w:rPr>
      </w:pPr>
      <w:r w:rsidRPr="00533059">
        <w:rPr>
          <w:color w:val="000000"/>
          <w:sz w:val="28"/>
          <w:szCs w:val="28"/>
        </w:rPr>
        <w:t xml:space="preserve">2. </w:t>
      </w:r>
      <w:proofErr w:type="spellStart"/>
      <w:r w:rsidRPr="00533059">
        <w:rPr>
          <w:color w:val="000000"/>
          <w:sz w:val="28"/>
          <w:szCs w:val="28"/>
        </w:rPr>
        <w:t>Вікасол</w:t>
      </w:r>
      <w:proofErr w:type="spellEnd"/>
      <w:r w:rsidRPr="00533059">
        <w:rPr>
          <w:color w:val="000000"/>
          <w:sz w:val="28"/>
          <w:szCs w:val="28"/>
        </w:rPr>
        <w:t xml:space="preserve"> - 0,2 мл </w:t>
      </w:r>
      <w:proofErr w:type="spellStart"/>
      <w:r w:rsidRPr="00533059">
        <w:rPr>
          <w:color w:val="000000"/>
          <w:sz w:val="28"/>
          <w:szCs w:val="28"/>
        </w:rPr>
        <w:t>тричі</w:t>
      </w:r>
      <w:proofErr w:type="spellEnd"/>
      <w:r w:rsidRPr="00533059">
        <w:rPr>
          <w:color w:val="000000"/>
          <w:sz w:val="28"/>
          <w:szCs w:val="28"/>
        </w:rPr>
        <w:t xml:space="preserve"> на день за 5 - 10 </w:t>
      </w:r>
      <w:proofErr w:type="spellStart"/>
      <w:r w:rsidRPr="00533059">
        <w:rPr>
          <w:color w:val="000000"/>
          <w:sz w:val="28"/>
          <w:szCs w:val="28"/>
        </w:rPr>
        <w:t>діб</w:t>
      </w:r>
      <w:proofErr w:type="spellEnd"/>
      <w:r w:rsidRPr="00533059">
        <w:rPr>
          <w:color w:val="000000"/>
          <w:sz w:val="28"/>
          <w:szCs w:val="28"/>
        </w:rPr>
        <w:t xml:space="preserve"> до </w:t>
      </w:r>
      <w:proofErr w:type="spellStart"/>
      <w:r w:rsidRPr="00533059">
        <w:rPr>
          <w:color w:val="000000"/>
          <w:sz w:val="28"/>
          <w:szCs w:val="28"/>
        </w:rPr>
        <w:t>операції</w:t>
      </w:r>
      <w:proofErr w:type="spellEnd"/>
      <w:r w:rsidRPr="00533059">
        <w:rPr>
          <w:color w:val="000000"/>
          <w:sz w:val="28"/>
          <w:szCs w:val="28"/>
        </w:rPr>
        <w:t>.</w:t>
      </w:r>
    </w:p>
    <w:p w:rsidR="00533059" w:rsidRPr="00533059" w:rsidRDefault="00533059" w:rsidP="00533059">
      <w:pPr>
        <w:pStyle w:val="a3"/>
        <w:spacing w:line="360" w:lineRule="auto"/>
        <w:contextualSpacing/>
        <w:rPr>
          <w:color w:val="000000"/>
          <w:sz w:val="28"/>
          <w:szCs w:val="28"/>
          <w:lang w:val="uk-UA"/>
        </w:rPr>
      </w:pPr>
      <w:r w:rsidRPr="00533059">
        <w:rPr>
          <w:color w:val="000000"/>
          <w:sz w:val="28"/>
          <w:szCs w:val="28"/>
        </w:rPr>
        <w:t xml:space="preserve">3. </w:t>
      </w:r>
      <w:proofErr w:type="spellStart"/>
      <w:r w:rsidRPr="00533059">
        <w:rPr>
          <w:color w:val="000000"/>
          <w:sz w:val="28"/>
          <w:szCs w:val="28"/>
        </w:rPr>
        <w:t>Антибактеріальна</w:t>
      </w:r>
      <w:proofErr w:type="spellEnd"/>
      <w:r w:rsidRPr="00533059">
        <w:rPr>
          <w:color w:val="000000"/>
          <w:sz w:val="28"/>
          <w:szCs w:val="28"/>
        </w:rPr>
        <w:t xml:space="preserve"> </w:t>
      </w:r>
      <w:proofErr w:type="spellStart"/>
      <w:r w:rsidRPr="00533059">
        <w:rPr>
          <w:color w:val="000000"/>
          <w:sz w:val="28"/>
          <w:szCs w:val="28"/>
        </w:rPr>
        <w:t>терапія</w:t>
      </w:r>
      <w:proofErr w:type="spellEnd"/>
      <w:r w:rsidRPr="00533059">
        <w:rPr>
          <w:color w:val="000000"/>
          <w:sz w:val="28"/>
          <w:szCs w:val="28"/>
        </w:rPr>
        <w:t xml:space="preserve"> - </w:t>
      </w:r>
      <w:proofErr w:type="spellStart"/>
      <w:r w:rsidRPr="00533059">
        <w:rPr>
          <w:color w:val="000000"/>
          <w:sz w:val="28"/>
          <w:szCs w:val="28"/>
        </w:rPr>
        <w:t>канаміцин</w:t>
      </w:r>
      <w:proofErr w:type="spellEnd"/>
      <w:r w:rsidRPr="00533059">
        <w:rPr>
          <w:color w:val="000000"/>
          <w:sz w:val="28"/>
          <w:szCs w:val="28"/>
        </w:rPr>
        <w:t xml:space="preserve"> </w:t>
      </w:r>
      <w:proofErr w:type="spellStart"/>
      <w:r w:rsidRPr="00533059">
        <w:rPr>
          <w:color w:val="000000"/>
          <w:sz w:val="28"/>
          <w:szCs w:val="28"/>
        </w:rPr>
        <w:t>per</w:t>
      </w:r>
      <w:proofErr w:type="spellEnd"/>
      <w:r w:rsidRPr="00533059">
        <w:rPr>
          <w:color w:val="000000"/>
          <w:sz w:val="28"/>
          <w:szCs w:val="28"/>
        </w:rPr>
        <w:t xml:space="preserve"> </w:t>
      </w:r>
      <w:proofErr w:type="spellStart"/>
      <w:r w:rsidRPr="00533059">
        <w:rPr>
          <w:color w:val="000000"/>
          <w:sz w:val="28"/>
          <w:szCs w:val="28"/>
        </w:rPr>
        <w:t>os</w:t>
      </w:r>
      <w:proofErr w:type="spellEnd"/>
      <w:r w:rsidRPr="00533059">
        <w:rPr>
          <w:color w:val="000000"/>
          <w:sz w:val="28"/>
          <w:szCs w:val="28"/>
        </w:rPr>
        <w:t xml:space="preserve"> 50 мг/кг х 3 рази на </w:t>
      </w:r>
      <w:proofErr w:type="spellStart"/>
      <w:r w:rsidRPr="00533059">
        <w:rPr>
          <w:color w:val="000000"/>
          <w:sz w:val="28"/>
          <w:szCs w:val="28"/>
        </w:rPr>
        <w:t>добу</w:t>
      </w:r>
      <w:proofErr w:type="spellEnd"/>
      <w:r w:rsidRPr="00533059">
        <w:rPr>
          <w:color w:val="000000"/>
          <w:sz w:val="28"/>
          <w:szCs w:val="28"/>
        </w:rPr>
        <w:t xml:space="preserve"> за 36 годин до </w:t>
      </w:r>
      <w:proofErr w:type="spellStart"/>
      <w:r w:rsidRPr="00533059">
        <w:rPr>
          <w:color w:val="000000"/>
          <w:sz w:val="28"/>
          <w:szCs w:val="28"/>
        </w:rPr>
        <w:t>операції</w:t>
      </w:r>
      <w:proofErr w:type="spellEnd"/>
      <w:r w:rsidRPr="00533059">
        <w:rPr>
          <w:color w:val="000000"/>
          <w:sz w:val="28"/>
          <w:szCs w:val="28"/>
        </w:rPr>
        <w:t xml:space="preserve">. За 1 годину до </w:t>
      </w:r>
      <w:proofErr w:type="spellStart"/>
      <w:r w:rsidRPr="00533059">
        <w:rPr>
          <w:color w:val="000000"/>
          <w:sz w:val="28"/>
          <w:szCs w:val="28"/>
        </w:rPr>
        <w:t>операції</w:t>
      </w:r>
      <w:proofErr w:type="spellEnd"/>
      <w:r w:rsidRPr="00533059">
        <w:rPr>
          <w:color w:val="000000"/>
          <w:sz w:val="28"/>
          <w:szCs w:val="28"/>
        </w:rPr>
        <w:t xml:space="preserve"> одноразово в/</w:t>
      </w:r>
      <w:proofErr w:type="spellStart"/>
      <w:r w:rsidRPr="00533059">
        <w:rPr>
          <w:color w:val="000000"/>
          <w:sz w:val="28"/>
          <w:szCs w:val="28"/>
        </w:rPr>
        <w:t>м'язово</w:t>
      </w:r>
      <w:proofErr w:type="spellEnd"/>
      <w:r w:rsidRPr="00533059">
        <w:rPr>
          <w:color w:val="000000"/>
          <w:sz w:val="28"/>
          <w:szCs w:val="28"/>
        </w:rPr>
        <w:t xml:space="preserve"> </w:t>
      </w:r>
      <w:proofErr w:type="spellStart"/>
      <w:r w:rsidRPr="00533059">
        <w:rPr>
          <w:color w:val="000000"/>
          <w:sz w:val="28"/>
          <w:szCs w:val="28"/>
        </w:rPr>
        <w:t>добова</w:t>
      </w:r>
      <w:proofErr w:type="spellEnd"/>
      <w:r w:rsidRPr="00533059">
        <w:rPr>
          <w:color w:val="000000"/>
          <w:sz w:val="28"/>
          <w:szCs w:val="28"/>
        </w:rPr>
        <w:t xml:space="preserve"> доза </w:t>
      </w:r>
      <w:proofErr w:type="spellStart"/>
      <w:r w:rsidRPr="00533059">
        <w:rPr>
          <w:color w:val="000000"/>
          <w:sz w:val="28"/>
          <w:szCs w:val="28"/>
        </w:rPr>
        <w:t>антибіотика</w:t>
      </w:r>
      <w:proofErr w:type="spellEnd"/>
      <w:r w:rsidRPr="00533059">
        <w:rPr>
          <w:color w:val="000000"/>
          <w:sz w:val="28"/>
          <w:szCs w:val="28"/>
        </w:rPr>
        <w:t xml:space="preserve"> широкого спектру </w:t>
      </w:r>
      <w:proofErr w:type="spellStart"/>
      <w:r w:rsidRPr="00533059">
        <w:rPr>
          <w:color w:val="000000"/>
          <w:sz w:val="28"/>
          <w:szCs w:val="28"/>
        </w:rPr>
        <w:t>дії</w:t>
      </w:r>
      <w:proofErr w:type="spellEnd"/>
      <w:r w:rsidRPr="00533059">
        <w:rPr>
          <w:color w:val="000000"/>
          <w:sz w:val="28"/>
          <w:szCs w:val="28"/>
        </w:rPr>
        <w:t xml:space="preserve"> (</w:t>
      </w:r>
      <w:proofErr w:type="spellStart"/>
      <w:r w:rsidRPr="00533059">
        <w:rPr>
          <w:color w:val="000000"/>
          <w:sz w:val="28"/>
          <w:szCs w:val="28"/>
        </w:rPr>
        <w:t>цефалоспорини</w:t>
      </w:r>
      <w:proofErr w:type="spellEnd"/>
      <w:r w:rsidRPr="00533059">
        <w:rPr>
          <w:color w:val="000000"/>
          <w:sz w:val="28"/>
          <w:szCs w:val="28"/>
        </w:rPr>
        <w:t xml:space="preserve"> II </w:t>
      </w:r>
      <w:proofErr w:type="spellStart"/>
      <w:r w:rsidRPr="00533059">
        <w:rPr>
          <w:color w:val="000000"/>
          <w:sz w:val="28"/>
          <w:szCs w:val="28"/>
        </w:rPr>
        <w:t>або</w:t>
      </w:r>
      <w:proofErr w:type="spellEnd"/>
      <w:r w:rsidRPr="00533059">
        <w:rPr>
          <w:color w:val="000000"/>
          <w:sz w:val="28"/>
          <w:szCs w:val="28"/>
        </w:rPr>
        <w:t xml:space="preserve"> III </w:t>
      </w:r>
      <w:proofErr w:type="spellStart"/>
      <w:r w:rsidRPr="00533059">
        <w:rPr>
          <w:color w:val="000000"/>
          <w:sz w:val="28"/>
          <w:szCs w:val="28"/>
        </w:rPr>
        <w:t>покоління</w:t>
      </w:r>
      <w:proofErr w:type="spellEnd"/>
      <w:r w:rsidRPr="00533059">
        <w:rPr>
          <w:color w:val="000000"/>
          <w:sz w:val="28"/>
          <w:szCs w:val="28"/>
        </w:rPr>
        <w:t>).</w:t>
      </w:r>
    </w:p>
    <w:p w:rsidR="00533059" w:rsidRPr="00533059" w:rsidRDefault="00533059" w:rsidP="00533059">
      <w:pPr>
        <w:pStyle w:val="a3"/>
        <w:spacing w:line="360" w:lineRule="auto"/>
        <w:contextualSpacing/>
        <w:rPr>
          <w:color w:val="000000"/>
          <w:sz w:val="28"/>
          <w:szCs w:val="28"/>
          <w:lang w:val="uk-UA"/>
        </w:rPr>
      </w:pPr>
      <w:r w:rsidRPr="00533059">
        <w:rPr>
          <w:color w:val="000000"/>
          <w:sz w:val="28"/>
          <w:szCs w:val="28"/>
        </w:rPr>
        <w:t xml:space="preserve">4. Симптоматична </w:t>
      </w:r>
      <w:proofErr w:type="spellStart"/>
      <w:r w:rsidRPr="00533059">
        <w:rPr>
          <w:color w:val="000000"/>
          <w:sz w:val="28"/>
          <w:szCs w:val="28"/>
        </w:rPr>
        <w:t>терапія</w:t>
      </w:r>
      <w:proofErr w:type="spellEnd"/>
      <w:r w:rsidRPr="00533059">
        <w:rPr>
          <w:color w:val="000000"/>
          <w:sz w:val="28"/>
          <w:szCs w:val="28"/>
        </w:rPr>
        <w:t>.</w:t>
      </w:r>
    </w:p>
    <w:p w:rsidR="00533059" w:rsidRPr="00533059" w:rsidRDefault="00533059" w:rsidP="00533059">
      <w:pPr>
        <w:pStyle w:val="a3"/>
        <w:spacing w:line="360" w:lineRule="auto"/>
        <w:contextualSpacing/>
        <w:rPr>
          <w:color w:val="000000"/>
          <w:sz w:val="28"/>
          <w:szCs w:val="28"/>
        </w:rPr>
      </w:pPr>
      <w:proofErr w:type="spellStart"/>
      <w:r w:rsidRPr="00533059">
        <w:rPr>
          <w:b/>
          <w:bCs/>
          <w:color w:val="000000"/>
          <w:sz w:val="28"/>
          <w:szCs w:val="28"/>
        </w:rPr>
        <w:t>Хірургічне</w:t>
      </w:r>
      <w:proofErr w:type="spellEnd"/>
      <w:r w:rsidRPr="00533059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533059">
        <w:rPr>
          <w:b/>
          <w:bCs/>
          <w:color w:val="000000"/>
          <w:sz w:val="28"/>
          <w:szCs w:val="28"/>
        </w:rPr>
        <w:t>лікування</w:t>
      </w:r>
      <w:proofErr w:type="spellEnd"/>
      <w:r w:rsidRPr="00533059">
        <w:rPr>
          <w:b/>
          <w:bCs/>
          <w:color w:val="000000"/>
          <w:sz w:val="28"/>
          <w:szCs w:val="28"/>
        </w:rPr>
        <w:t>. </w:t>
      </w:r>
    </w:p>
    <w:p w:rsidR="00533059" w:rsidRPr="00533059" w:rsidRDefault="00533059" w:rsidP="00533059">
      <w:pPr>
        <w:pStyle w:val="a3"/>
        <w:spacing w:line="360" w:lineRule="auto"/>
        <w:contextualSpacing/>
        <w:rPr>
          <w:color w:val="000000"/>
          <w:sz w:val="28"/>
          <w:szCs w:val="28"/>
        </w:rPr>
      </w:pPr>
      <w:r w:rsidRPr="00533059">
        <w:rPr>
          <w:color w:val="000000"/>
          <w:sz w:val="28"/>
          <w:szCs w:val="28"/>
        </w:rPr>
        <w:t xml:space="preserve">Результат </w:t>
      </w:r>
      <w:proofErr w:type="spellStart"/>
      <w:r w:rsidRPr="00533059">
        <w:rPr>
          <w:color w:val="000000"/>
          <w:sz w:val="28"/>
          <w:szCs w:val="28"/>
        </w:rPr>
        <w:t>його</w:t>
      </w:r>
      <w:proofErr w:type="spellEnd"/>
      <w:r w:rsidRPr="00533059">
        <w:rPr>
          <w:color w:val="000000"/>
          <w:sz w:val="28"/>
          <w:szCs w:val="28"/>
        </w:rPr>
        <w:t xml:space="preserve"> </w:t>
      </w:r>
      <w:proofErr w:type="spellStart"/>
      <w:r w:rsidRPr="00533059">
        <w:rPr>
          <w:color w:val="000000"/>
          <w:sz w:val="28"/>
          <w:szCs w:val="28"/>
        </w:rPr>
        <w:t>залежить</w:t>
      </w:r>
      <w:proofErr w:type="spellEnd"/>
      <w:r w:rsidRPr="00533059">
        <w:rPr>
          <w:color w:val="000000"/>
          <w:sz w:val="28"/>
          <w:szCs w:val="28"/>
        </w:rPr>
        <w:t xml:space="preserve"> </w:t>
      </w:r>
      <w:proofErr w:type="spellStart"/>
      <w:r w:rsidRPr="00533059">
        <w:rPr>
          <w:color w:val="000000"/>
          <w:sz w:val="28"/>
          <w:szCs w:val="28"/>
        </w:rPr>
        <w:t>від</w:t>
      </w:r>
      <w:proofErr w:type="spellEnd"/>
      <w:r w:rsidRPr="00533059">
        <w:rPr>
          <w:color w:val="000000"/>
          <w:sz w:val="28"/>
          <w:szCs w:val="28"/>
        </w:rPr>
        <w:t xml:space="preserve"> </w:t>
      </w:r>
      <w:proofErr w:type="spellStart"/>
      <w:r w:rsidRPr="00533059">
        <w:rPr>
          <w:color w:val="000000"/>
          <w:sz w:val="28"/>
          <w:szCs w:val="28"/>
        </w:rPr>
        <w:t>віку</w:t>
      </w:r>
      <w:proofErr w:type="spellEnd"/>
      <w:r w:rsidRPr="00533059">
        <w:rPr>
          <w:color w:val="000000"/>
          <w:sz w:val="28"/>
          <w:szCs w:val="28"/>
        </w:rPr>
        <w:t xml:space="preserve"> </w:t>
      </w:r>
      <w:proofErr w:type="spellStart"/>
      <w:r w:rsidRPr="00533059">
        <w:rPr>
          <w:color w:val="000000"/>
          <w:sz w:val="28"/>
          <w:szCs w:val="28"/>
        </w:rPr>
        <w:t>оперуємої</w:t>
      </w:r>
      <w:proofErr w:type="spellEnd"/>
      <w:r w:rsidRPr="00533059">
        <w:rPr>
          <w:color w:val="000000"/>
          <w:sz w:val="28"/>
          <w:szCs w:val="28"/>
        </w:rPr>
        <w:t xml:space="preserve"> </w:t>
      </w:r>
      <w:proofErr w:type="spellStart"/>
      <w:r w:rsidRPr="00533059">
        <w:rPr>
          <w:color w:val="000000"/>
          <w:sz w:val="28"/>
          <w:szCs w:val="28"/>
        </w:rPr>
        <w:t>дитини</w:t>
      </w:r>
      <w:proofErr w:type="spellEnd"/>
      <w:r w:rsidRPr="00533059">
        <w:rPr>
          <w:color w:val="000000"/>
          <w:sz w:val="28"/>
          <w:szCs w:val="28"/>
        </w:rPr>
        <w:t xml:space="preserve"> - максимально до 2 </w:t>
      </w:r>
      <w:proofErr w:type="spellStart"/>
      <w:r w:rsidRPr="00533059">
        <w:rPr>
          <w:color w:val="000000"/>
          <w:sz w:val="28"/>
          <w:szCs w:val="28"/>
        </w:rPr>
        <w:t>місяців</w:t>
      </w:r>
      <w:proofErr w:type="spellEnd"/>
      <w:r w:rsidRPr="00533059">
        <w:rPr>
          <w:color w:val="000000"/>
          <w:sz w:val="28"/>
          <w:szCs w:val="28"/>
        </w:rPr>
        <w:t>. </w:t>
      </w:r>
    </w:p>
    <w:p w:rsidR="00533059" w:rsidRPr="00533059" w:rsidRDefault="00533059" w:rsidP="00533059">
      <w:pPr>
        <w:pStyle w:val="a3"/>
        <w:spacing w:line="360" w:lineRule="auto"/>
        <w:contextualSpacing/>
        <w:rPr>
          <w:color w:val="000000"/>
          <w:sz w:val="28"/>
          <w:szCs w:val="28"/>
        </w:rPr>
      </w:pPr>
      <w:proofErr w:type="spellStart"/>
      <w:r w:rsidRPr="00533059">
        <w:rPr>
          <w:b/>
          <w:bCs/>
          <w:color w:val="000000"/>
          <w:sz w:val="28"/>
          <w:szCs w:val="28"/>
        </w:rPr>
        <w:t>Корегований</w:t>
      </w:r>
      <w:proofErr w:type="spellEnd"/>
      <w:r w:rsidRPr="00533059">
        <w:rPr>
          <w:rStyle w:val="apple-converted-space"/>
          <w:color w:val="000000"/>
          <w:sz w:val="28"/>
          <w:szCs w:val="28"/>
        </w:rPr>
        <w:t> </w:t>
      </w:r>
      <w:r w:rsidRPr="00533059">
        <w:rPr>
          <w:b/>
          <w:bCs/>
          <w:color w:val="000000"/>
          <w:sz w:val="28"/>
          <w:szCs w:val="28"/>
        </w:rPr>
        <w:t xml:space="preserve">вид </w:t>
      </w:r>
      <w:proofErr w:type="spellStart"/>
      <w:r w:rsidRPr="00533059">
        <w:rPr>
          <w:b/>
          <w:bCs/>
          <w:color w:val="000000"/>
          <w:sz w:val="28"/>
          <w:szCs w:val="28"/>
        </w:rPr>
        <w:t>атрезії</w:t>
      </w:r>
      <w:proofErr w:type="spellEnd"/>
      <w:r w:rsidRPr="00533059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533059">
        <w:rPr>
          <w:b/>
          <w:bCs/>
          <w:color w:val="000000"/>
          <w:sz w:val="28"/>
          <w:szCs w:val="28"/>
        </w:rPr>
        <w:t>жовчних</w:t>
      </w:r>
      <w:proofErr w:type="spellEnd"/>
      <w:r w:rsidRPr="00533059">
        <w:rPr>
          <w:b/>
          <w:bCs/>
          <w:color w:val="000000"/>
          <w:sz w:val="28"/>
          <w:szCs w:val="28"/>
        </w:rPr>
        <w:t xml:space="preserve"> проток.</w:t>
      </w:r>
    </w:p>
    <w:p w:rsidR="00533059" w:rsidRPr="00533059" w:rsidRDefault="00533059" w:rsidP="00533059">
      <w:pPr>
        <w:pStyle w:val="a3"/>
        <w:spacing w:line="360" w:lineRule="auto"/>
        <w:contextualSpacing/>
        <w:rPr>
          <w:color w:val="000000"/>
          <w:sz w:val="28"/>
          <w:szCs w:val="28"/>
        </w:rPr>
      </w:pPr>
      <w:r w:rsidRPr="00533059">
        <w:rPr>
          <w:b/>
          <w:bCs/>
          <w:color w:val="000000"/>
          <w:sz w:val="28"/>
          <w:szCs w:val="28"/>
        </w:rPr>
        <w:t> </w:t>
      </w:r>
    </w:p>
    <w:p w:rsidR="00533059" w:rsidRPr="00533059" w:rsidRDefault="00533059" w:rsidP="00533059">
      <w:pPr>
        <w:pStyle w:val="a3"/>
        <w:spacing w:line="360" w:lineRule="auto"/>
        <w:contextualSpacing/>
        <w:rPr>
          <w:color w:val="000000"/>
          <w:sz w:val="28"/>
          <w:szCs w:val="28"/>
        </w:rPr>
      </w:pPr>
      <w:r w:rsidRPr="00533059">
        <w:rPr>
          <w:color w:val="000000"/>
          <w:sz w:val="28"/>
          <w:szCs w:val="28"/>
        </w:rPr>
        <w:t xml:space="preserve">1. </w:t>
      </w:r>
      <w:proofErr w:type="spellStart"/>
      <w:r w:rsidRPr="00533059">
        <w:rPr>
          <w:color w:val="000000"/>
          <w:sz w:val="28"/>
          <w:szCs w:val="28"/>
        </w:rPr>
        <w:t>Біліодігістивний</w:t>
      </w:r>
      <w:proofErr w:type="spellEnd"/>
      <w:r w:rsidRPr="00533059">
        <w:rPr>
          <w:color w:val="000000"/>
          <w:sz w:val="28"/>
          <w:szCs w:val="28"/>
        </w:rPr>
        <w:t xml:space="preserve"> анастомоз (</w:t>
      </w:r>
      <w:proofErr w:type="spellStart"/>
      <w:r w:rsidRPr="00533059">
        <w:rPr>
          <w:color w:val="000000"/>
          <w:sz w:val="28"/>
          <w:szCs w:val="28"/>
        </w:rPr>
        <w:t>накладається</w:t>
      </w:r>
      <w:proofErr w:type="spellEnd"/>
      <w:r w:rsidRPr="00533059">
        <w:rPr>
          <w:color w:val="000000"/>
          <w:sz w:val="28"/>
          <w:szCs w:val="28"/>
        </w:rPr>
        <w:t xml:space="preserve"> анастомоз </w:t>
      </w:r>
      <w:proofErr w:type="spellStart"/>
      <w:r w:rsidRPr="00533059">
        <w:rPr>
          <w:color w:val="000000"/>
          <w:sz w:val="28"/>
          <w:szCs w:val="28"/>
        </w:rPr>
        <w:t>між</w:t>
      </w:r>
      <w:proofErr w:type="spellEnd"/>
      <w:r w:rsidRPr="00533059">
        <w:rPr>
          <w:color w:val="000000"/>
          <w:sz w:val="28"/>
          <w:szCs w:val="28"/>
        </w:rPr>
        <w:t xml:space="preserve"> </w:t>
      </w:r>
      <w:proofErr w:type="spellStart"/>
      <w:r w:rsidRPr="00533059">
        <w:rPr>
          <w:color w:val="000000"/>
          <w:sz w:val="28"/>
          <w:szCs w:val="28"/>
        </w:rPr>
        <w:t>загальною</w:t>
      </w:r>
      <w:proofErr w:type="spellEnd"/>
      <w:r w:rsidRPr="00533059">
        <w:rPr>
          <w:color w:val="000000"/>
          <w:sz w:val="28"/>
          <w:szCs w:val="28"/>
        </w:rPr>
        <w:t xml:space="preserve"> </w:t>
      </w:r>
      <w:proofErr w:type="spellStart"/>
      <w:r w:rsidRPr="00533059">
        <w:rPr>
          <w:color w:val="000000"/>
          <w:sz w:val="28"/>
          <w:szCs w:val="28"/>
        </w:rPr>
        <w:t>печінковою</w:t>
      </w:r>
      <w:proofErr w:type="spellEnd"/>
      <w:r w:rsidRPr="00533059">
        <w:rPr>
          <w:color w:val="000000"/>
          <w:sz w:val="28"/>
          <w:szCs w:val="28"/>
        </w:rPr>
        <w:t xml:space="preserve"> протокою </w:t>
      </w:r>
      <w:proofErr w:type="spellStart"/>
      <w:r w:rsidRPr="00533059">
        <w:rPr>
          <w:color w:val="000000"/>
          <w:sz w:val="28"/>
          <w:szCs w:val="28"/>
        </w:rPr>
        <w:t>або</w:t>
      </w:r>
      <w:proofErr w:type="spellEnd"/>
      <w:r w:rsidRPr="00533059">
        <w:rPr>
          <w:color w:val="000000"/>
          <w:sz w:val="28"/>
          <w:szCs w:val="28"/>
        </w:rPr>
        <w:t xml:space="preserve"> </w:t>
      </w:r>
      <w:proofErr w:type="spellStart"/>
      <w:r w:rsidRPr="00533059">
        <w:rPr>
          <w:color w:val="000000"/>
          <w:sz w:val="28"/>
          <w:szCs w:val="28"/>
        </w:rPr>
        <w:t>жовчним</w:t>
      </w:r>
      <w:proofErr w:type="spellEnd"/>
      <w:r w:rsidRPr="00533059">
        <w:rPr>
          <w:color w:val="000000"/>
          <w:sz w:val="28"/>
          <w:szCs w:val="28"/>
        </w:rPr>
        <w:t xml:space="preserve"> </w:t>
      </w:r>
      <w:proofErr w:type="spellStart"/>
      <w:r w:rsidRPr="00533059">
        <w:rPr>
          <w:color w:val="000000"/>
          <w:sz w:val="28"/>
          <w:szCs w:val="28"/>
        </w:rPr>
        <w:t>міхуром</w:t>
      </w:r>
      <w:proofErr w:type="spellEnd"/>
      <w:r w:rsidRPr="00533059">
        <w:rPr>
          <w:color w:val="000000"/>
          <w:sz w:val="28"/>
          <w:szCs w:val="28"/>
        </w:rPr>
        <w:t xml:space="preserve"> та </w:t>
      </w:r>
      <w:proofErr w:type="spellStart"/>
      <w:r w:rsidRPr="00533059">
        <w:rPr>
          <w:color w:val="000000"/>
          <w:sz w:val="28"/>
          <w:szCs w:val="28"/>
        </w:rPr>
        <w:t>порожньою</w:t>
      </w:r>
      <w:proofErr w:type="spellEnd"/>
      <w:r w:rsidRPr="00533059">
        <w:rPr>
          <w:color w:val="000000"/>
          <w:sz w:val="28"/>
          <w:szCs w:val="28"/>
        </w:rPr>
        <w:t xml:space="preserve"> </w:t>
      </w:r>
      <w:proofErr w:type="spellStart"/>
      <w:r w:rsidRPr="00533059">
        <w:rPr>
          <w:color w:val="000000"/>
          <w:sz w:val="28"/>
          <w:szCs w:val="28"/>
        </w:rPr>
        <w:t>кишкою</w:t>
      </w:r>
      <w:proofErr w:type="spellEnd"/>
      <w:r w:rsidRPr="00533059">
        <w:rPr>
          <w:color w:val="000000"/>
          <w:sz w:val="28"/>
          <w:szCs w:val="28"/>
        </w:rPr>
        <w:t xml:space="preserve"> на </w:t>
      </w:r>
      <w:proofErr w:type="spellStart"/>
      <w:r w:rsidRPr="00533059">
        <w:rPr>
          <w:color w:val="000000"/>
          <w:sz w:val="28"/>
          <w:szCs w:val="28"/>
        </w:rPr>
        <w:t>петлі</w:t>
      </w:r>
      <w:proofErr w:type="spellEnd"/>
      <w:r w:rsidRPr="00533059">
        <w:rPr>
          <w:color w:val="000000"/>
          <w:sz w:val="28"/>
          <w:szCs w:val="28"/>
        </w:rPr>
        <w:t xml:space="preserve"> за </w:t>
      </w:r>
      <w:proofErr w:type="spellStart"/>
      <w:r w:rsidRPr="00533059">
        <w:rPr>
          <w:color w:val="000000"/>
          <w:sz w:val="28"/>
          <w:szCs w:val="28"/>
        </w:rPr>
        <w:t>Ру</w:t>
      </w:r>
      <w:proofErr w:type="spellEnd"/>
      <w:r w:rsidRPr="00533059">
        <w:rPr>
          <w:color w:val="000000"/>
          <w:sz w:val="28"/>
          <w:szCs w:val="28"/>
        </w:rPr>
        <w:t>). </w:t>
      </w:r>
    </w:p>
    <w:p w:rsidR="00533059" w:rsidRPr="00533059" w:rsidRDefault="00533059" w:rsidP="00533059">
      <w:pPr>
        <w:pStyle w:val="a3"/>
        <w:spacing w:line="360" w:lineRule="auto"/>
        <w:contextualSpacing/>
        <w:rPr>
          <w:color w:val="000000"/>
          <w:sz w:val="28"/>
          <w:szCs w:val="28"/>
        </w:rPr>
      </w:pPr>
      <w:proofErr w:type="spellStart"/>
      <w:r w:rsidRPr="00533059">
        <w:rPr>
          <w:b/>
          <w:bCs/>
          <w:color w:val="000000"/>
          <w:sz w:val="28"/>
          <w:szCs w:val="28"/>
        </w:rPr>
        <w:t>Некоригований</w:t>
      </w:r>
      <w:proofErr w:type="spellEnd"/>
      <w:r w:rsidRPr="00533059">
        <w:rPr>
          <w:b/>
          <w:bCs/>
          <w:color w:val="000000"/>
          <w:sz w:val="28"/>
          <w:szCs w:val="28"/>
        </w:rPr>
        <w:t xml:space="preserve"> вид </w:t>
      </w:r>
      <w:proofErr w:type="spellStart"/>
      <w:r w:rsidRPr="00533059">
        <w:rPr>
          <w:b/>
          <w:bCs/>
          <w:color w:val="000000"/>
          <w:sz w:val="28"/>
          <w:szCs w:val="28"/>
        </w:rPr>
        <w:t>атрезії</w:t>
      </w:r>
      <w:proofErr w:type="spellEnd"/>
      <w:r w:rsidRPr="00533059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533059">
        <w:rPr>
          <w:b/>
          <w:bCs/>
          <w:color w:val="000000"/>
          <w:sz w:val="28"/>
          <w:szCs w:val="28"/>
        </w:rPr>
        <w:t>жовчних</w:t>
      </w:r>
      <w:proofErr w:type="spellEnd"/>
      <w:r w:rsidRPr="00533059">
        <w:rPr>
          <w:b/>
          <w:bCs/>
          <w:color w:val="000000"/>
          <w:sz w:val="28"/>
          <w:szCs w:val="28"/>
        </w:rPr>
        <w:t xml:space="preserve"> проток. </w:t>
      </w:r>
    </w:p>
    <w:p w:rsidR="00533059" w:rsidRPr="00533059" w:rsidRDefault="00533059" w:rsidP="00533059">
      <w:pPr>
        <w:pStyle w:val="a3"/>
        <w:spacing w:line="360" w:lineRule="auto"/>
        <w:contextualSpacing/>
        <w:rPr>
          <w:color w:val="000000"/>
          <w:sz w:val="28"/>
          <w:szCs w:val="28"/>
          <w:lang w:val="uk-UA"/>
        </w:rPr>
      </w:pPr>
      <w:r w:rsidRPr="00533059">
        <w:rPr>
          <w:color w:val="000000"/>
          <w:sz w:val="28"/>
          <w:szCs w:val="28"/>
        </w:rPr>
        <w:t xml:space="preserve">1. </w:t>
      </w:r>
      <w:proofErr w:type="spellStart"/>
      <w:r w:rsidRPr="00533059">
        <w:rPr>
          <w:color w:val="000000"/>
          <w:sz w:val="28"/>
          <w:szCs w:val="28"/>
        </w:rPr>
        <w:t>Портоентероанастомоз</w:t>
      </w:r>
      <w:proofErr w:type="spellEnd"/>
      <w:r w:rsidRPr="00533059">
        <w:rPr>
          <w:color w:val="000000"/>
          <w:sz w:val="28"/>
          <w:szCs w:val="28"/>
        </w:rPr>
        <w:t xml:space="preserve"> по </w:t>
      </w:r>
      <w:proofErr w:type="spellStart"/>
      <w:r w:rsidRPr="00533059">
        <w:rPr>
          <w:color w:val="000000"/>
          <w:sz w:val="28"/>
          <w:szCs w:val="28"/>
        </w:rPr>
        <w:t>Касаї</w:t>
      </w:r>
      <w:proofErr w:type="spellEnd"/>
      <w:r w:rsidRPr="00533059">
        <w:rPr>
          <w:color w:val="000000"/>
          <w:sz w:val="28"/>
          <w:szCs w:val="28"/>
        </w:rPr>
        <w:t xml:space="preserve"> з У-</w:t>
      </w:r>
      <w:proofErr w:type="spellStart"/>
      <w:r w:rsidRPr="00533059">
        <w:rPr>
          <w:color w:val="000000"/>
          <w:sz w:val="28"/>
          <w:szCs w:val="28"/>
        </w:rPr>
        <w:t>подібним</w:t>
      </w:r>
      <w:proofErr w:type="spellEnd"/>
      <w:r w:rsidRPr="00533059">
        <w:rPr>
          <w:color w:val="000000"/>
          <w:sz w:val="28"/>
          <w:szCs w:val="28"/>
        </w:rPr>
        <w:t xml:space="preserve"> </w:t>
      </w:r>
      <w:proofErr w:type="spellStart"/>
      <w:r w:rsidRPr="00533059">
        <w:rPr>
          <w:color w:val="000000"/>
          <w:sz w:val="28"/>
          <w:szCs w:val="28"/>
        </w:rPr>
        <w:t>міжкишковим</w:t>
      </w:r>
      <w:proofErr w:type="spellEnd"/>
      <w:r w:rsidRPr="00533059">
        <w:rPr>
          <w:color w:val="000000"/>
          <w:sz w:val="28"/>
          <w:szCs w:val="28"/>
        </w:rPr>
        <w:t xml:space="preserve"> анастомозом по </w:t>
      </w:r>
      <w:proofErr w:type="spellStart"/>
      <w:r w:rsidRPr="00533059">
        <w:rPr>
          <w:color w:val="000000"/>
          <w:sz w:val="28"/>
          <w:szCs w:val="28"/>
        </w:rPr>
        <w:t>Roux</w:t>
      </w:r>
      <w:proofErr w:type="spellEnd"/>
      <w:r w:rsidRPr="00533059">
        <w:rPr>
          <w:color w:val="000000"/>
          <w:sz w:val="28"/>
          <w:szCs w:val="28"/>
        </w:rPr>
        <w:t xml:space="preserve"> з </w:t>
      </w:r>
      <w:proofErr w:type="spellStart"/>
      <w:r w:rsidRPr="00533059">
        <w:rPr>
          <w:color w:val="000000"/>
          <w:sz w:val="28"/>
          <w:szCs w:val="28"/>
        </w:rPr>
        <w:t>формуванням</w:t>
      </w:r>
      <w:proofErr w:type="spellEnd"/>
      <w:r w:rsidRPr="00533059">
        <w:rPr>
          <w:color w:val="000000"/>
          <w:sz w:val="28"/>
          <w:szCs w:val="28"/>
        </w:rPr>
        <w:t xml:space="preserve"> </w:t>
      </w:r>
      <w:proofErr w:type="spellStart"/>
      <w:r w:rsidRPr="00533059">
        <w:rPr>
          <w:color w:val="000000"/>
          <w:sz w:val="28"/>
          <w:szCs w:val="28"/>
        </w:rPr>
        <w:t>антирефлюксного</w:t>
      </w:r>
      <w:proofErr w:type="spellEnd"/>
      <w:r w:rsidRPr="00533059">
        <w:rPr>
          <w:color w:val="000000"/>
          <w:sz w:val="28"/>
          <w:szCs w:val="28"/>
        </w:rPr>
        <w:t xml:space="preserve"> клапану по </w:t>
      </w:r>
      <w:proofErr w:type="spellStart"/>
      <w:r w:rsidRPr="00533059">
        <w:rPr>
          <w:color w:val="000000"/>
          <w:sz w:val="28"/>
          <w:szCs w:val="28"/>
        </w:rPr>
        <w:t>Zhang</w:t>
      </w:r>
      <w:proofErr w:type="spellEnd"/>
      <w:r w:rsidRPr="00533059">
        <w:rPr>
          <w:color w:val="000000"/>
          <w:sz w:val="28"/>
          <w:szCs w:val="28"/>
        </w:rPr>
        <w:t xml:space="preserve"> на У-</w:t>
      </w:r>
      <w:proofErr w:type="spellStart"/>
      <w:r w:rsidRPr="00533059">
        <w:rPr>
          <w:color w:val="000000"/>
          <w:sz w:val="28"/>
          <w:szCs w:val="28"/>
        </w:rPr>
        <w:t>подібному</w:t>
      </w:r>
      <w:proofErr w:type="spellEnd"/>
      <w:r w:rsidRPr="00533059">
        <w:rPr>
          <w:color w:val="000000"/>
          <w:sz w:val="28"/>
          <w:szCs w:val="28"/>
        </w:rPr>
        <w:t xml:space="preserve"> </w:t>
      </w:r>
      <w:proofErr w:type="spellStart"/>
      <w:r w:rsidRPr="00533059">
        <w:rPr>
          <w:color w:val="000000"/>
          <w:sz w:val="28"/>
          <w:szCs w:val="28"/>
        </w:rPr>
        <w:t>міжкишковому</w:t>
      </w:r>
      <w:proofErr w:type="spellEnd"/>
      <w:r w:rsidRPr="00533059">
        <w:rPr>
          <w:color w:val="000000"/>
          <w:sz w:val="28"/>
          <w:szCs w:val="28"/>
        </w:rPr>
        <w:t xml:space="preserve"> </w:t>
      </w:r>
      <w:proofErr w:type="spellStart"/>
      <w:r w:rsidRPr="00533059">
        <w:rPr>
          <w:color w:val="000000"/>
          <w:sz w:val="28"/>
          <w:szCs w:val="28"/>
        </w:rPr>
        <w:t>анастомозі</w:t>
      </w:r>
      <w:proofErr w:type="spellEnd"/>
      <w:r w:rsidRPr="00533059">
        <w:rPr>
          <w:color w:val="000000"/>
          <w:sz w:val="28"/>
          <w:szCs w:val="28"/>
        </w:rPr>
        <w:t>.</w:t>
      </w:r>
    </w:p>
    <w:p w:rsidR="00533059" w:rsidRPr="00533059" w:rsidRDefault="00533059" w:rsidP="00533059">
      <w:pPr>
        <w:pStyle w:val="a3"/>
        <w:spacing w:line="360" w:lineRule="auto"/>
        <w:contextualSpacing/>
        <w:rPr>
          <w:color w:val="000000"/>
          <w:sz w:val="28"/>
          <w:szCs w:val="28"/>
          <w:lang w:val="uk-UA"/>
        </w:rPr>
      </w:pPr>
      <w:r w:rsidRPr="00533059">
        <w:rPr>
          <w:color w:val="000000"/>
          <w:sz w:val="28"/>
          <w:szCs w:val="28"/>
          <w:lang w:val="uk-UA"/>
        </w:rPr>
        <w:lastRenderedPageBreak/>
        <w:t xml:space="preserve">2. Операція </w:t>
      </w:r>
      <w:proofErr w:type="spellStart"/>
      <w:r w:rsidRPr="00533059">
        <w:rPr>
          <w:color w:val="000000"/>
          <w:sz w:val="28"/>
          <w:szCs w:val="28"/>
          <w:lang w:val="uk-UA"/>
        </w:rPr>
        <w:t>Вальдшмідта</w:t>
      </w:r>
      <w:proofErr w:type="spellEnd"/>
      <w:r w:rsidRPr="0053305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533059">
        <w:rPr>
          <w:color w:val="000000"/>
          <w:sz w:val="28"/>
          <w:szCs w:val="28"/>
          <w:lang w:val="uk-UA"/>
        </w:rPr>
        <w:t>Оментогепатопортодуоденопексія</w:t>
      </w:r>
      <w:proofErr w:type="spellEnd"/>
      <w:r w:rsidRPr="00533059">
        <w:rPr>
          <w:color w:val="000000"/>
          <w:sz w:val="28"/>
          <w:szCs w:val="28"/>
          <w:lang w:val="uk-UA"/>
        </w:rPr>
        <w:t xml:space="preserve"> - пасмо сальника фіксують до </w:t>
      </w:r>
      <w:proofErr w:type="spellStart"/>
      <w:r w:rsidRPr="00533059">
        <w:rPr>
          <w:color w:val="000000"/>
          <w:sz w:val="28"/>
          <w:szCs w:val="28"/>
          <w:lang w:val="uk-UA"/>
        </w:rPr>
        <w:t>гепатодуоденальної</w:t>
      </w:r>
      <w:proofErr w:type="spellEnd"/>
      <w:r w:rsidRPr="00533059">
        <w:rPr>
          <w:color w:val="000000"/>
          <w:sz w:val="28"/>
          <w:szCs w:val="28"/>
          <w:lang w:val="uk-UA"/>
        </w:rPr>
        <w:t xml:space="preserve"> зв'язки та до утвореного "вікна" на 12-палій кишці.</w:t>
      </w:r>
      <w:r w:rsidRPr="00533059">
        <w:rPr>
          <w:color w:val="000000"/>
          <w:sz w:val="28"/>
          <w:szCs w:val="28"/>
        </w:rPr>
        <w:t> </w:t>
      </w:r>
    </w:p>
    <w:p w:rsidR="00533059" w:rsidRPr="00533059" w:rsidRDefault="00533059" w:rsidP="00533059">
      <w:pPr>
        <w:pStyle w:val="a3"/>
        <w:spacing w:line="360" w:lineRule="auto"/>
        <w:contextualSpacing/>
        <w:rPr>
          <w:color w:val="000000"/>
          <w:sz w:val="28"/>
          <w:szCs w:val="28"/>
          <w:lang w:val="uk-UA"/>
        </w:rPr>
      </w:pPr>
      <w:r w:rsidRPr="00533059">
        <w:rPr>
          <w:b/>
          <w:bCs/>
          <w:color w:val="000000"/>
          <w:sz w:val="28"/>
          <w:szCs w:val="28"/>
          <w:lang w:val="uk-UA"/>
        </w:rPr>
        <w:t>Післяопераційне ведення хворих.</w:t>
      </w:r>
    </w:p>
    <w:p w:rsidR="00533059" w:rsidRPr="00533059" w:rsidRDefault="00533059" w:rsidP="00533059">
      <w:pPr>
        <w:pStyle w:val="a3"/>
        <w:spacing w:line="360" w:lineRule="auto"/>
        <w:contextualSpacing/>
        <w:rPr>
          <w:color w:val="000000"/>
          <w:sz w:val="28"/>
          <w:szCs w:val="28"/>
          <w:lang w:val="uk-UA"/>
        </w:rPr>
      </w:pPr>
      <w:r w:rsidRPr="00533059">
        <w:rPr>
          <w:color w:val="000000"/>
          <w:sz w:val="28"/>
          <w:szCs w:val="28"/>
          <w:lang w:val="uk-UA"/>
        </w:rPr>
        <w:t xml:space="preserve">1. Протягом 4 - 5 діб повне </w:t>
      </w:r>
      <w:proofErr w:type="spellStart"/>
      <w:r w:rsidRPr="00533059">
        <w:rPr>
          <w:color w:val="000000"/>
          <w:sz w:val="28"/>
          <w:szCs w:val="28"/>
          <w:lang w:val="uk-UA"/>
        </w:rPr>
        <w:t>парентеральне</w:t>
      </w:r>
      <w:proofErr w:type="spellEnd"/>
      <w:r w:rsidRPr="00533059">
        <w:rPr>
          <w:color w:val="000000"/>
          <w:sz w:val="28"/>
          <w:szCs w:val="28"/>
          <w:lang w:val="uk-UA"/>
        </w:rPr>
        <w:t xml:space="preserve"> харчування з проведенням </w:t>
      </w:r>
      <w:proofErr w:type="spellStart"/>
      <w:r w:rsidRPr="00533059">
        <w:rPr>
          <w:color w:val="000000"/>
          <w:sz w:val="28"/>
          <w:szCs w:val="28"/>
          <w:lang w:val="uk-UA"/>
        </w:rPr>
        <w:t>інфузійної</w:t>
      </w:r>
      <w:proofErr w:type="spellEnd"/>
      <w:r w:rsidRPr="0053305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533059">
        <w:rPr>
          <w:color w:val="000000"/>
          <w:sz w:val="28"/>
          <w:szCs w:val="28"/>
          <w:lang w:val="uk-UA"/>
        </w:rPr>
        <w:t>детоксикаційної</w:t>
      </w:r>
      <w:proofErr w:type="spellEnd"/>
      <w:r w:rsidRPr="00533059">
        <w:rPr>
          <w:color w:val="000000"/>
          <w:sz w:val="28"/>
          <w:szCs w:val="28"/>
          <w:lang w:val="uk-UA"/>
        </w:rPr>
        <w:t xml:space="preserve"> терапії, направленої на корекцію гемостазу.</w:t>
      </w:r>
      <w:r w:rsidRPr="00533059">
        <w:rPr>
          <w:color w:val="000000"/>
          <w:sz w:val="28"/>
          <w:szCs w:val="28"/>
        </w:rPr>
        <w:t> </w:t>
      </w:r>
    </w:p>
    <w:p w:rsidR="00533059" w:rsidRPr="00533059" w:rsidRDefault="00533059" w:rsidP="00533059">
      <w:pPr>
        <w:pStyle w:val="a3"/>
        <w:spacing w:line="360" w:lineRule="auto"/>
        <w:contextualSpacing/>
        <w:rPr>
          <w:color w:val="000000"/>
          <w:sz w:val="28"/>
          <w:szCs w:val="28"/>
        </w:rPr>
      </w:pPr>
      <w:r w:rsidRPr="00533059">
        <w:rPr>
          <w:color w:val="000000"/>
          <w:sz w:val="28"/>
          <w:szCs w:val="28"/>
          <w:lang w:val="uk-UA"/>
        </w:rPr>
        <w:t xml:space="preserve">2. Антибактеріальна терапія для попередження розвитку післяопераційного </w:t>
      </w:r>
      <w:proofErr w:type="spellStart"/>
      <w:r w:rsidRPr="00533059">
        <w:rPr>
          <w:color w:val="000000"/>
          <w:sz w:val="28"/>
          <w:szCs w:val="28"/>
          <w:lang w:val="uk-UA"/>
        </w:rPr>
        <w:t>холангіту</w:t>
      </w:r>
      <w:proofErr w:type="spellEnd"/>
      <w:r w:rsidRPr="00533059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Pr="00533059">
        <w:rPr>
          <w:color w:val="000000"/>
          <w:sz w:val="28"/>
          <w:szCs w:val="28"/>
          <w:lang w:val="uk-UA"/>
        </w:rPr>
        <w:t>аміноглікозіди</w:t>
      </w:r>
      <w:proofErr w:type="spellEnd"/>
      <w:r w:rsidRPr="00533059">
        <w:rPr>
          <w:color w:val="000000"/>
          <w:sz w:val="28"/>
          <w:szCs w:val="28"/>
          <w:lang w:val="uk-UA"/>
        </w:rPr>
        <w:t xml:space="preserve"> в поєднанні з </w:t>
      </w:r>
      <w:proofErr w:type="spellStart"/>
      <w:r w:rsidRPr="00533059">
        <w:rPr>
          <w:color w:val="000000"/>
          <w:sz w:val="28"/>
          <w:szCs w:val="28"/>
          <w:lang w:val="uk-UA"/>
        </w:rPr>
        <w:t>цефалоспоринами</w:t>
      </w:r>
      <w:proofErr w:type="spellEnd"/>
      <w:r w:rsidRPr="00533059">
        <w:rPr>
          <w:color w:val="000000"/>
          <w:sz w:val="28"/>
          <w:szCs w:val="28"/>
          <w:lang w:val="uk-UA"/>
        </w:rPr>
        <w:t xml:space="preserve"> </w:t>
      </w:r>
      <w:r w:rsidRPr="002B20C9">
        <w:rPr>
          <w:color w:val="000000"/>
          <w:sz w:val="28"/>
          <w:szCs w:val="28"/>
          <w:lang w:val="uk-UA"/>
        </w:rPr>
        <w:t xml:space="preserve">2 - 3 покоління). </w:t>
      </w:r>
      <w:r w:rsidRPr="00533059">
        <w:rPr>
          <w:color w:val="000000"/>
          <w:sz w:val="28"/>
          <w:szCs w:val="28"/>
        </w:rPr>
        <w:t xml:space="preserve">У </w:t>
      </w:r>
      <w:proofErr w:type="spellStart"/>
      <w:r w:rsidRPr="00533059">
        <w:rPr>
          <w:color w:val="000000"/>
          <w:sz w:val="28"/>
          <w:szCs w:val="28"/>
        </w:rPr>
        <w:t>віддаленому</w:t>
      </w:r>
      <w:proofErr w:type="spellEnd"/>
      <w:r w:rsidRPr="00533059">
        <w:rPr>
          <w:color w:val="000000"/>
          <w:sz w:val="28"/>
          <w:szCs w:val="28"/>
        </w:rPr>
        <w:t xml:space="preserve"> </w:t>
      </w:r>
      <w:proofErr w:type="spellStart"/>
      <w:r w:rsidRPr="00533059">
        <w:rPr>
          <w:color w:val="000000"/>
          <w:sz w:val="28"/>
          <w:szCs w:val="28"/>
        </w:rPr>
        <w:t>періоді</w:t>
      </w:r>
      <w:proofErr w:type="spellEnd"/>
      <w:r w:rsidRPr="00533059">
        <w:rPr>
          <w:color w:val="000000"/>
          <w:sz w:val="28"/>
          <w:szCs w:val="28"/>
        </w:rPr>
        <w:t xml:space="preserve"> </w:t>
      </w:r>
      <w:proofErr w:type="spellStart"/>
      <w:r w:rsidRPr="00533059">
        <w:rPr>
          <w:color w:val="000000"/>
          <w:sz w:val="28"/>
          <w:szCs w:val="28"/>
        </w:rPr>
        <w:t>прийом</w:t>
      </w:r>
      <w:proofErr w:type="spellEnd"/>
      <w:r w:rsidRPr="00533059">
        <w:rPr>
          <w:color w:val="000000"/>
          <w:sz w:val="28"/>
          <w:szCs w:val="28"/>
        </w:rPr>
        <w:t xml:space="preserve"> </w:t>
      </w:r>
      <w:proofErr w:type="spellStart"/>
      <w:r w:rsidRPr="00533059">
        <w:rPr>
          <w:color w:val="000000"/>
          <w:sz w:val="28"/>
          <w:szCs w:val="28"/>
        </w:rPr>
        <w:t>антибіотиків</w:t>
      </w:r>
      <w:proofErr w:type="spellEnd"/>
      <w:r w:rsidRPr="00533059">
        <w:rPr>
          <w:color w:val="000000"/>
          <w:sz w:val="28"/>
          <w:szCs w:val="28"/>
        </w:rPr>
        <w:t xml:space="preserve"> через рот не </w:t>
      </w:r>
      <w:proofErr w:type="spellStart"/>
      <w:r w:rsidRPr="00533059">
        <w:rPr>
          <w:color w:val="000000"/>
          <w:sz w:val="28"/>
          <w:szCs w:val="28"/>
        </w:rPr>
        <w:t>менше</w:t>
      </w:r>
      <w:proofErr w:type="spellEnd"/>
      <w:r w:rsidRPr="00533059">
        <w:rPr>
          <w:color w:val="000000"/>
          <w:sz w:val="28"/>
          <w:szCs w:val="28"/>
        </w:rPr>
        <w:t xml:space="preserve"> 6 </w:t>
      </w:r>
      <w:proofErr w:type="spellStart"/>
      <w:r w:rsidRPr="00533059">
        <w:rPr>
          <w:color w:val="000000"/>
          <w:sz w:val="28"/>
          <w:szCs w:val="28"/>
        </w:rPr>
        <w:t>місяців</w:t>
      </w:r>
      <w:proofErr w:type="spellEnd"/>
      <w:r w:rsidRPr="00533059">
        <w:rPr>
          <w:color w:val="000000"/>
          <w:sz w:val="28"/>
          <w:szCs w:val="28"/>
        </w:rPr>
        <w:t>. </w:t>
      </w:r>
    </w:p>
    <w:p w:rsidR="00533059" w:rsidRPr="00533059" w:rsidRDefault="00533059" w:rsidP="00533059">
      <w:pPr>
        <w:pStyle w:val="a3"/>
        <w:spacing w:line="360" w:lineRule="auto"/>
        <w:contextualSpacing/>
        <w:rPr>
          <w:color w:val="000000"/>
          <w:sz w:val="28"/>
          <w:szCs w:val="28"/>
          <w:lang w:val="uk-UA"/>
        </w:rPr>
      </w:pPr>
      <w:r w:rsidRPr="00533059">
        <w:rPr>
          <w:color w:val="000000"/>
          <w:sz w:val="28"/>
          <w:szCs w:val="28"/>
        </w:rPr>
        <w:t xml:space="preserve">3. На 4 - 5 </w:t>
      </w:r>
      <w:proofErr w:type="spellStart"/>
      <w:r w:rsidRPr="00533059">
        <w:rPr>
          <w:color w:val="000000"/>
          <w:sz w:val="28"/>
          <w:szCs w:val="28"/>
        </w:rPr>
        <w:t>добу</w:t>
      </w:r>
      <w:proofErr w:type="spellEnd"/>
      <w:r w:rsidRPr="00533059">
        <w:rPr>
          <w:color w:val="000000"/>
          <w:sz w:val="28"/>
          <w:szCs w:val="28"/>
        </w:rPr>
        <w:t xml:space="preserve"> </w:t>
      </w:r>
      <w:proofErr w:type="spellStart"/>
      <w:r w:rsidRPr="00533059">
        <w:rPr>
          <w:color w:val="000000"/>
          <w:sz w:val="28"/>
          <w:szCs w:val="28"/>
        </w:rPr>
        <w:t>після</w:t>
      </w:r>
      <w:proofErr w:type="spellEnd"/>
      <w:r w:rsidRPr="00533059">
        <w:rPr>
          <w:color w:val="000000"/>
          <w:sz w:val="28"/>
          <w:szCs w:val="28"/>
        </w:rPr>
        <w:t xml:space="preserve"> </w:t>
      </w:r>
      <w:proofErr w:type="spellStart"/>
      <w:r w:rsidRPr="00533059">
        <w:rPr>
          <w:color w:val="000000"/>
          <w:sz w:val="28"/>
          <w:szCs w:val="28"/>
        </w:rPr>
        <w:t>операції</w:t>
      </w:r>
      <w:proofErr w:type="spellEnd"/>
      <w:r w:rsidRPr="00533059">
        <w:rPr>
          <w:color w:val="000000"/>
          <w:sz w:val="28"/>
          <w:szCs w:val="28"/>
        </w:rPr>
        <w:t xml:space="preserve"> - </w:t>
      </w:r>
      <w:proofErr w:type="spellStart"/>
      <w:r w:rsidRPr="00533059">
        <w:rPr>
          <w:color w:val="000000"/>
          <w:sz w:val="28"/>
          <w:szCs w:val="28"/>
        </w:rPr>
        <w:t>преднізолон</w:t>
      </w:r>
      <w:proofErr w:type="spellEnd"/>
      <w:r w:rsidRPr="00533059">
        <w:rPr>
          <w:color w:val="000000"/>
          <w:sz w:val="28"/>
          <w:szCs w:val="28"/>
        </w:rPr>
        <w:t xml:space="preserve"> 5 мг/кг </w:t>
      </w:r>
      <w:proofErr w:type="spellStart"/>
      <w:r w:rsidRPr="00533059">
        <w:rPr>
          <w:color w:val="000000"/>
          <w:sz w:val="28"/>
          <w:szCs w:val="28"/>
        </w:rPr>
        <w:t>протягом</w:t>
      </w:r>
      <w:proofErr w:type="spellEnd"/>
      <w:r w:rsidRPr="00533059">
        <w:rPr>
          <w:color w:val="000000"/>
          <w:sz w:val="28"/>
          <w:szCs w:val="28"/>
        </w:rPr>
        <w:t xml:space="preserve"> 5 - 6 </w:t>
      </w:r>
      <w:proofErr w:type="spellStart"/>
      <w:r w:rsidRPr="00533059">
        <w:rPr>
          <w:color w:val="000000"/>
          <w:sz w:val="28"/>
          <w:szCs w:val="28"/>
        </w:rPr>
        <w:t>діб</w:t>
      </w:r>
      <w:proofErr w:type="spellEnd"/>
      <w:r w:rsidRPr="00533059">
        <w:rPr>
          <w:color w:val="000000"/>
          <w:sz w:val="28"/>
          <w:szCs w:val="28"/>
        </w:rPr>
        <w:t>.</w:t>
      </w:r>
    </w:p>
    <w:p w:rsidR="00533059" w:rsidRPr="00533059" w:rsidRDefault="00533059" w:rsidP="00533059">
      <w:pPr>
        <w:pStyle w:val="a3"/>
        <w:spacing w:line="360" w:lineRule="auto"/>
        <w:contextualSpacing/>
        <w:rPr>
          <w:color w:val="000000"/>
          <w:sz w:val="28"/>
          <w:szCs w:val="28"/>
        </w:rPr>
      </w:pPr>
      <w:r w:rsidRPr="00533059">
        <w:rPr>
          <w:color w:val="000000"/>
          <w:sz w:val="28"/>
          <w:szCs w:val="28"/>
        </w:rPr>
        <w:t xml:space="preserve">4. </w:t>
      </w:r>
      <w:proofErr w:type="spellStart"/>
      <w:r w:rsidRPr="00533059">
        <w:rPr>
          <w:color w:val="000000"/>
          <w:sz w:val="28"/>
          <w:szCs w:val="28"/>
        </w:rPr>
        <w:t>Стимуляція</w:t>
      </w:r>
      <w:proofErr w:type="spellEnd"/>
      <w:r w:rsidRPr="00533059">
        <w:rPr>
          <w:color w:val="000000"/>
          <w:sz w:val="28"/>
          <w:szCs w:val="28"/>
        </w:rPr>
        <w:t xml:space="preserve"> </w:t>
      </w:r>
      <w:proofErr w:type="spellStart"/>
      <w:r w:rsidRPr="00533059">
        <w:rPr>
          <w:color w:val="000000"/>
          <w:sz w:val="28"/>
          <w:szCs w:val="28"/>
        </w:rPr>
        <w:t>жовчовідтоку</w:t>
      </w:r>
      <w:proofErr w:type="spellEnd"/>
      <w:r w:rsidRPr="00533059">
        <w:rPr>
          <w:color w:val="000000"/>
          <w:sz w:val="28"/>
          <w:szCs w:val="28"/>
        </w:rPr>
        <w:t xml:space="preserve"> (</w:t>
      </w:r>
      <w:proofErr w:type="spellStart"/>
      <w:r w:rsidRPr="00533059">
        <w:rPr>
          <w:color w:val="000000"/>
          <w:sz w:val="28"/>
          <w:szCs w:val="28"/>
        </w:rPr>
        <w:t>відвар</w:t>
      </w:r>
      <w:proofErr w:type="spellEnd"/>
      <w:r w:rsidRPr="00533059">
        <w:rPr>
          <w:color w:val="000000"/>
          <w:sz w:val="28"/>
          <w:szCs w:val="28"/>
        </w:rPr>
        <w:t xml:space="preserve"> </w:t>
      </w:r>
      <w:proofErr w:type="spellStart"/>
      <w:r w:rsidRPr="00533059">
        <w:rPr>
          <w:color w:val="000000"/>
          <w:sz w:val="28"/>
          <w:szCs w:val="28"/>
        </w:rPr>
        <w:t>жовчогінних</w:t>
      </w:r>
      <w:proofErr w:type="spellEnd"/>
      <w:r w:rsidRPr="00533059">
        <w:rPr>
          <w:color w:val="000000"/>
          <w:sz w:val="28"/>
          <w:szCs w:val="28"/>
        </w:rPr>
        <w:t xml:space="preserve"> трав, </w:t>
      </w:r>
      <w:proofErr w:type="spellStart"/>
      <w:r w:rsidRPr="00533059">
        <w:rPr>
          <w:color w:val="000000"/>
          <w:sz w:val="28"/>
          <w:szCs w:val="28"/>
        </w:rPr>
        <w:t>холосас</w:t>
      </w:r>
      <w:proofErr w:type="spellEnd"/>
      <w:r w:rsidRPr="00533059">
        <w:rPr>
          <w:color w:val="000000"/>
          <w:sz w:val="28"/>
          <w:szCs w:val="28"/>
        </w:rPr>
        <w:t xml:space="preserve">, </w:t>
      </w:r>
      <w:proofErr w:type="spellStart"/>
      <w:r w:rsidRPr="00533059">
        <w:rPr>
          <w:color w:val="000000"/>
          <w:sz w:val="28"/>
          <w:szCs w:val="28"/>
        </w:rPr>
        <w:t>аллохол</w:t>
      </w:r>
      <w:proofErr w:type="spellEnd"/>
      <w:r w:rsidRPr="00533059">
        <w:rPr>
          <w:color w:val="000000"/>
          <w:sz w:val="28"/>
          <w:szCs w:val="28"/>
        </w:rPr>
        <w:t>).</w:t>
      </w:r>
    </w:p>
    <w:p w:rsidR="00533059" w:rsidRPr="00533059" w:rsidRDefault="00533059" w:rsidP="00533059">
      <w:pPr>
        <w:pStyle w:val="a3"/>
        <w:spacing w:line="360" w:lineRule="auto"/>
        <w:contextualSpacing/>
        <w:rPr>
          <w:color w:val="000000"/>
          <w:sz w:val="28"/>
          <w:szCs w:val="28"/>
        </w:rPr>
      </w:pPr>
      <w:r w:rsidRPr="00533059">
        <w:rPr>
          <w:color w:val="000000"/>
          <w:sz w:val="28"/>
          <w:szCs w:val="28"/>
        </w:rPr>
        <w:t>5.Гепатопротектори (</w:t>
      </w:r>
      <w:proofErr w:type="spellStart"/>
      <w:r w:rsidRPr="00533059">
        <w:rPr>
          <w:color w:val="000000"/>
          <w:sz w:val="28"/>
          <w:szCs w:val="28"/>
        </w:rPr>
        <w:t>есенциале</w:t>
      </w:r>
      <w:proofErr w:type="spellEnd"/>
      <w:r w:rsidRPr="00533059">
        <w:rPr>
          <w:color w:val="000000"/>
          <w:sz w:val="28"/>
          <w:szCs w:val="28"/>
        </w:rPr>
        <w:t xml:space="preserve">, </w:t>
      </w:r>
      <w:proofErr w:type="spellStart"/>
      <w:r w:rsidRPr="00533059">
        <w:rPr>
          <w:color w:val="000000"/>
          <w:sz w:val="28"/>
          <w:szCs w:val="28"/>
        </w:rPr>
        <w:t>легалон</w:t>
      </w:r>
      <w:proofErr w:type="spellEnd"/>
      <w:r w:rsidRPr="00533059">
        <w:rPr>
          <w:color w:val="000000"/>
          <w:sz w:val="28"/>
          <w:szCs w:val="28"/>
        </w:rPr>
        <w:t xml:space="preserve">, Лів-52, </w:t>
      </w:r>
      <w:proofErr w:type="spellStart"/>
      <w:r w:rsidRPr="00533059">
        <w:rPr>
          <w:color w:val="000000"/>
          <w:sz w:val="28"/>
          <w:szCs w:val="28"/>
        </w:rPr>
        <w:t>карсіл</w:t>
      </w:r>
      <w:proofErr w:type="spellEnd"/>
      <w:r w:rsidRPr="00533059">
        <w:rPr>
          <w:color w:val="000000"/>
          <w:sz w:val="28"/>
          <w:szCs w:val="28"/>
        </w:rPr>
        <w:t xml:space="preserve">, </w:t>
      </w:r>
      <w:proofErr w:type="spellStart"/>
      <w:r w:rsidRPr="00533059">
        <w:rPr>
          <w:color w:val="000000"/>
          <w:sz w:val="28"/>
          <w:szCs w:val="28"/>
        </w:rPr>
        <w:t>салозальк</w:t>
      </w:r>
      <w:proofErr w:type="spellEnd"/>
      <w:r w:rsidRPr="00533059">
        <w:rPr>
          <w:color w:val="000000"/>
          <w:sz w:val="28"/>
          <w:szCs w:val="28"/>
        </w:rPr>
        <w:t xml:space="preserve"> та </w:t>
      </w:r>
      <w:proofErr w:type="spellStart"/>
      <w:r w:rsidRPr="00533059">
        <w:rPr>
          <w:color w:val="000000"/>
          <w:sz w:val="28"/>
          <w:szCs w:val="28"/>
        </w:rPr>
        <w:t>інші</w:t>
      </w:r>
      <w:proofErr w:type="spellEnd"/>
      <w:r w:rsidRPr="00533059">
        <w:rPr>
          <w:color w:val="000000"/>
          <w:sz w:val="28"/>
          <w:szCs w:val="28"/>
        </w:rPr>
        <w:t>). </w:t>
      </w:r>
    </w:p>
    <w:p w:rsidR="00533059" w:rsidRPr="00533059" w:rsidRDefault="00533059" w:rsidP="00533059">
      <w:pPr>
        <w:pStyle w:val="a3"/>
        <w:spacing w:line="360" w:lineRule="auto"/>
        <w:contextualSpacing/>
        <w:rPr>
          <w:color w:val="000000"/>
          <w:sz w:val="28"/>
          <w:szCs w:val="28"/>
          <w:lang w:val="uk-UA"/>
        </w:rPr>
      </w:pPr>
      <w:r w:rsidRPr="00533059">
        <w:rPr>
          <w:color w:val="000000"/>
          <w:sz w:val="28"/>
          <w:szCs w:val="28"/>
        </w:rPr>
        <w:t xml:space="preserve">6. </w:t>
      </w:r>
      <w:proofErr w:type="spellStart"/>
      <w:r w:rsidRPr="00533059">
        <w:rPr>
          <w:color w:val="000000"/>
          <w:sz w:val="28"/>
          <w:szCs w:val="28"/>
        </w:rPr>
        <w:t>Жиророзчинні</w:t>
      </w:r>
      <w:proofErr w:type="spellEnd"/>
      <w:r w:rsidRPr="00533059">
        <w:rPr>
          <w:color w:val="000000"/>
          <w:sz w:val="28"/>
          <w:szCs w:val="28"/>
        </w:rPr>
        <w:t xml:space="preserve"> </w:t>
      </w:r>
      <w:proofErr w:type="spellStart"/>
      <w:r w:rsidRPr="00533059">
        <w:rPr>
          <w:color w:val="000000"/>
          <w:sz w:val="28"/>
          <w:szCs w:val="28"/>
        </w:rPr>
        <w:t>вітаміни</w:t>
      </w:r>
      <w:proofErr w:type="spellEnd"/>
      <w:r w:rsidRPr="00533059">
        <w:rPr>
          <w:color w:val="000000"/>
          <w:sz w:val="28"/>
          <w:szCs w:val="28"/>
        </w:rPr>
        <w:t xml:space="preserve"> (А, К, Е, Д).</w:t>
      </w:r>
    </w:p>
    <w:p w:rsidR="00533059" w:rsidRPr="00533059" w:rsidRDefault="00533059" w:rsidP="00533059">
      <w:pPr>
        <w:pStyle w:val="a3"/>
        <w:spacing w:line="360" w:lineRule="auto"/>
        <w:contextualSpacing/>
        <w:rPr>
          <w:color w:val="000000"/>
          <w:sz w:val="28"/>
          <w:szCs w:val="28"/>
          <w:lang w:val="uk-UA"/>
        </w:rPr>
      </w:pPr>
      <w:r w:rsidRPr="00533059">
        <w:rPr>
          <w:color w:val="000000"/>
          <w:sz w:val="28"/>
          <w:szCs w:val="28"/>
        </w:rPr>
        <w:t xml:space="preserve">7. З 2-ої </w:t>
      </w:r>
      <w:proofErr w:type="spellStart"/>
      <w:r w:rsidRPr="00533059">
        <w:rPr>
          <w:color w:val="000000"/>
          <w:sz w:val="28"/>
          <w:szCs w:val="28"/>
        </w:rPr>
        <w:t>доби</w:t>
      </w:r>
      <w:proofErr w:type="spellEnd"/>
      <w:r w:rsidRPr="00533059">
        <w:rPr>
          <w:color w:val="000000"/>
          <w:sz w:val="28"/>
          <w:szCs w:val="28"/>
        </w:rPr>
        <w:t xml:space="preserve"> - </w:t>
      </w:r>
      <w:proofErr w:type="spellStart"/>
      <w:r w:rsidRPr="00533059">
        <w:rPr>
          <w:color w:val="000000"/>
          <w:sz w:val="28"/>
          <w:szCs w:val="28"/>
        </w:rPr>
        <w:t>сеанси</w:t>
      </w:r>
      <w:proofErr w:type="spellEnd"/>
      <w:r w:rsidRPr="00533059">
        <w:rPr>
          <w:color w:val="000000"/>
          <w:sz w:val="28"/>
          <w:szCs w:val="28"/>
        </w:rPr>
        <w:t xml:space="preserve"> ГБО, по 1 сеансу на день, </w:t>
      </w:r>
      <w:proofErr w:type="spellStart"/>
      <w:r w:rsidRPr="00533059">
        <w:rPr>
          <w:color w:val="000000"/>
          <w:sz w:val="28"/>
          <w:szCs w:val="28"/>
        </w:rPr>
        <w:t>кількість</w:t>
      </w:r>
      <w:proofErr w:type="spellEnd"/>
      <w:r w:rsidRPr="00533059">
        <w:rPr>
          <w:color w:val="000000"/>
          <w:sz w:val="28"/>
          <w:szCs w:val="28"/>
        </w:rPr>
        <w:t xml:space="preserve"> </w:t>
      </w:r>
      <w:proofErr w:type="spellStart"/>
      <w:r w:rsidRPr="00533059">
        <w:rPr>
          <w:color w:val="000000"/>
          <w:sz w:val="28"/>
          <w:szCs w:val="28"/>
        </w:rPr>
        <w:t>сеансів</w:t>
      </w:r>
      <w:proofErr w:type="spellEnd"/>
      <w:r w:rsidRPr="00533059">
        <w:rPr>
          <w:color w:val="000000"/>
          <w:sz w:val="28"/>
          <w:szCs w:val="28"/>
        </w:rPr>
        <w:t xml:space="preserve"> 2 - 4 в </w:t>
      </w:r>
      <w:proofErr w:type="spellStart"/>
      <w:r w:rsidRPr="00533059">
        <w:rPr>
          <w:color w:val="000000"/>
          <w:sz w:val="28"/>
          <w:szCs w:val="28"/>
        </w:rPr>
        <w:t>залежності</w:t>
      </w:r>
      <w:proofErr w:type="spellEnd"/>
      <w:r w:rsidRPr="00533059">
        <w:rPr>
          <w:color w:val="000000"/>
          <w:sz w:val="28"/>
          <w:szCs w:val="28"/>
        </w:rPr>
        <w:t xml:space="preserve"> </w:t>
      </w:r>
      <w:proofErr w:type="spellStart"/>
      <w:r w:rsidRPr="00533059">
        <w:rPr>
          <w:color w:val="000000"/>
          <w:sz w:val="28"/>
          <w:szCs w:val="28"/>
        </w:rPr>
        <w:t>від</w:t>
      </w:r>
      <w:proofErr w:type="spellEnd"/>
      <w:r w:rsidRPr="00533059">
        <w:rPr>
          <w:color w:val="000000"/>
          <w:sz w:val="28"/>
          <w:szCs w:val="28"/>
        </w:rPr>
        <w:t xml:space="preserve"> стану </w:t>
      </w:r>
      <w:proofErr w:type="spellStart"/>
      <w:r w:rsidRPr="00533059">
        <w:rPr>
          <w:color w:val="000000"/>
          <w:sz w:val="28"/>
          <w:szCs w:val="28"/>
        </w:rPr>
        <w:t>дитини</w:t>
      </w:r>
      <w:proofErr w:type="spellEnd"/>
      <w:r w:rsidRPr="00533059">
        <w:rPr>
          <w:color w:val="000000"/>
          <w:sz w:val="28"/>
          <w:szCs w:val="28"/>
        </w:rPr>
        <w:t xml:space="preserve"> та </w:t>
      </w:r>
      <w:proofErr w:type="spellStart"/>
      <w:r w:rsidRPr="00533059">
        <w:rPr>
          <w:color w:val="000000"/>
          <w:sz w:val="28"/>
          <w:szCs w:val="28"/>
        </w:rPr>
        <w:t>ступеня</w:t>
      </w:r>
      <w:proofErr w:type="spellEnd"/>
      <w:r w:rsidRPr="00533059">
        <w:rPr>
          <w:color w:val="000000"/>
          <w:sz w:val="28"/>
          <w:szCs w:val="28"/>
        </w:rPr>
        <w:t xml:space="preserve"> </w:t>
      </w:r>
      <w:proofErr w:type="spellStart"/>
      <w:r w:rsidRPr="00533059">
        <w:rPr>
          <w:color w:val="000000"/>
          <w:sz w:val="28"/>
          <w:szCs w:val="28"/>
        </w:rPr>
        <w:t>відновлення</w:t>
      </w:r>
      <w:proofErr w:type="spellEnd"/>
      <w:r w:rsidRPr="00533059">
        <w:rPr>
          <w:color w:val="000000"/>
          <w:sz w:val="28"/>
          <w:szCs w:val="28"/>
        </w:rPr>
        <w:t xml:space="preserve"> перистальтики.</w:t>
      </w:r>
    </w:p>
    <w:p w:rsidR="00533059" w:rsidRPr="00533059" w:rsidRDefault="00533059" w:rsidP="00533059">
      <w:pPr>
        <w:pStyle w:val="a3"/>
        <w:spacing w:line="360" w:lineRule="auto"/>
        <w:contextualSpacing/>
        <w:rPr>
          <w:color w:val="000000"/>
          <w:sz w:val="28"/>
          <w:szCs w:val="28"/>
          <w:lang w:val="uk-UA"/>
        </w:rPr>
      </w:pPr>
      <w:r w:rsidRPr="00533059">
        <w:rPr>
          <w:color w:val="000000"/>
          <w:sz w:val="28"/>
          <w:szCs w:val="28"/>
          <w:lang w:val="uk-UA"/>
        </w:rPr>
        <w:t xml:space="preserve">8. В разі припинення </w:t>
      </w:r>
      <w:proofErr w:type="spellStart"/>
      <w:r w:rsidRPr="00533059">
        <w:rPr>
          <w:color w:val="000000"/>
          <w:sz w:val="28"/>
          <w:szCs w:val="28"/>
          <w:lang w:val="uk-UA"/>
        </w:rPr>
        <w:t>жовчовідтоку</w:t>
      </w:r>
      <w:proofErr w:type="spellEnd"/>
      <w:r w:rsidRPr="00533059">
        <w:rPr>
          <w:color w:val="000000"/>
          <w:sz w:val="28"/>
          <w:szCs w:val="28"/>
          <w:lang w:val="uk-UA"/>
        </w:rPr>
        <w:t xml:space="preserve"> в ранньому післяопераційному періоді необхідна </w:t>
      </w:r>
      <w:proofErr w:type="spellStart"/>
      <w:r w:rsidRPr="00533059">
        <w:rPr>
          <w:color w:val="000000"/>
          <w:sz w:val="28"/>
          <w:szCs w:val="28"/>
          <w:lang w:val="uk-UA"/>
        </w:rPr>
        <w:t>релапаротомія</w:t>
      </w:r>
      <w:proofErr w:type="spellEnd"/>
      <w:r w:rsidRPr="00533059">
        <w:rPr>
          <w:color w:val="000000"/>
          <w:sz w:val="28"/>
          <w:szCs w:val="28"/>
          <w:lang w:val="uk-UA"/>
        </w:rPr>
        <w:t xml:space="preserve">, ревізія </w:t>
      </w:r>
      <w:proofErr w:type="spellStart"/>
      <w:r w:rsidRPr="00533059">
        <w:rPr>
          <w:color w:val="000000"/>
          <w:sz w:val="28"/>
          <w:szCs w:val="28"/>
          <w:lang w:val="uk-UA"/>
        </w:rPr>
        <w:t>гепотопортоентероанастомозу</w:t>
      </w:r>
      <w:proofErr w:type="spellEnd"/>
      <w:r w:rsidRPr="00533059">
        <w:rPr>
          <w:color w:val="000000"/>
          <w:sz w:val="28"/>
          <w:szCs w:val="28"/>
          <w:lang w:val="uk-UA"/>
        </w:rPr>
        <w:t xml:space="preserve"> з видаленням грануляційної тканини.</w:t>
      </w:r>
      <w:r w:rsidRPr="00533059">
        <w:rPr>
          <w:color w:val="000000"/>
          <w:sz w:val="28"/>
          <w:szCs w:val="28"/>
        </w:rPr>
        <w:t> </w:t>
      </w:r>
    </w:p>
    <w:p w:rsidR="00533059" w:rsidRPr="00533059" w:rsidRDefault="00533059" w:rsidP="00533059">
      <w:pPr>
        <w:pStyle w:val="a3"/>
        <w:spacing w:line="360" w:lineRule="auto"/>
        <w:contextualSpacing/>
        <w:rPr>
          <w:color w:val="000000"/>
          <w:sz w:val="28"/>
          <w:szCs w:val="28"/>
          <w:lang w:val="uk-UA"/>
        </w:rPr>
      </w:pPr>
      <w:r w:rsidRPr="00533059">
        <w:rPr>
          <w:b/>
          <w:bCs/>
          <w:color w:val="000000"/>
          <w:sz w:val="28"/>
          <w:szCs w:val="28"/>
          <w:lang w:val="uk-UA"/>
        </w:rPr>
        <w:t>Диспансеризація.</w:t>
      </w:r>
      <w:r w:rsidRPr="00533059">
        <w:rPr>
          <w:b/>
          <w:bCs/>
          <w:color w:val="000000"/>
          <w:sz w:val="28"/>
          <w:szCs w:val="28"/>
        </w:rPr>
        <w:t> </w:t>
      </w:r>
    </w:p>
    <w:p w:rsidR="00533059" w:rsidRPr="00533059" w:rsidRDefault="00533059" w:rsidP="00533059">
      <w:pPr>
        <w:pStyle w:val="a3"/>
        <w:spacing w:line="360" w:lineRule="auto"/>
        <w:contextualSpacing/>
        <w:rPr>
          <w:color w:val="000000"/>
          <w:sz w:val="28"/>
          <w:szCs w:val="28"/>
          <w:lang w:val="uk-UA"/>
        </w:rPr>
      </w:pPr>
      <w:r w:rsidRPr="00533059">
        <w:rPr>
          <w:color w:val="000000"/>
          <w:sz w:val="28"/>
          <w:szCs w:val="28"/>
          <w:lang w:val="uk-UA"/>
        </w:rPr>
        <w:t>1. Всі діти, що перенесли операції з приводу атрезії жовчних проток, підлягають диспансерному нагляду педіатра, дитячого гастроентеролога, хірурга, інфекціоніста протягом всього дитячого періоду.</w:t>
      </w:r>
    </w:p>
    <w:p w:rsidR="00533059" w:rsidRPr="00533059" w:rsidRDefault="00533059" w:rsidP="00533059">
      <w:pPr>
        <w:pStyle w:val="a3"/>
        <w:spacing w:line="360" w:lineRule="auto"/>
        <w:contextualSpacing/>
        <w:rPr>
          <w:color w:val="000000"/>
          <w:sz w:val="28"/>
          <w:szCs w:val="28"/>
        </w:rPr>
      </w:pPr>
      <w:r w:rsidRPr="00533059">
        <w:rPr>
          <w:color w:val="000000"/>
          <w:sz w:val="28"/>
          <w:szCs w:val="28"/>
        </w:rPr>
        <w:t xml:space="preserve">2. У </w:t>
      </w:r>
      <w:proofErr w:type="spellStart"/>
      <w:r w:rsidRPr="00533059">
        <w:rPr>
          <w:color w:val="000000"/>
          <w:sz w:val="28"/>
          <w:szCs w:val="28"/>
        </w:rPr>
        <w:t>випадках</w:t>
      </w:r>
      <w:proofErr w:type="spellEnd"/>
      <w:r w:rsidRPr="00533059">
        <w:rPr>
          <w:color w:val="000000"/>
          <w:sz w:val="28"/>
          <w:szCs w:val="28"/>
        </w:rPr>
        <w:t xml:space="preserve"> </w:t>
      </w:r>
      <w:proofErr w:type="spellStart"/>
      <w:r w:rsidRPr="00533059">
        <w:rPr>
          <w:color w:val="000000"/>
          <w:sz w:val="28"/>
          <w:szCs w:val="28"/>
        </w:rPr>
        <w:t>розвитку</w:t>
      </w:r>
      <w:proofErr w:type="spellEnd"/>
      <w:r w:rsidRPr="00533059">
        <w:rPr>
          <w:color w:val="000000"/>
          <w:sz w:val="28"/>
          <w:szCs w:val="28"/>
        </w:rPr>
        <w:t xml:space="preserve"> </w:t>
      </w:r>
      <w:proofErr w:type="spellStart"/>
      <w:r w:rsidRPr="00533059">
        <w:rPr>
          <w:color w:val="000000"/>
          <w:sz w:val="28"/>
          <w:szCs w:val="28"/>
        </w:rPr>
        <w:t>цирозу</w:t>
      </w:r>
      <w:proofErr w:type="spellEnd"/>
      <w:r w:rsidRPr="00533059">
        <w:rPr>
          <w:color w:val="000000"/>
          <w:sz w:val="28"/>
          <w:szCs w:val="28"/>
        </w:rPr>
        <w:t xml:space="preserve"> </w:t>
      </w:r>
      <w:proofErr w:type="spellStart"/>
      <w:r w:rsidRPr="00533059">
        <w:rPr>
          <w:color w:val="000000"/>
          <w:sz w:val="28"/>
          <w:szCs w:val="28"/>
        </w:rPr>
        <w:t>печінки</w:t>
      </w:r>
      <w:proofErr w:type="spellEnd"/>
      <w:r w:rsidRPr="00533059">
        <w:rPr>
          <w:color w:val="000000"/>
          <w:sz w:val="28"/>
          <w:szCs w:val="28"/>
        </w:rPr>
        <w:t xml:space="preserve"> </w:t>
      </w:r>
      <w:proofErr w:type="spellStart"/>
      <w:r w:rsidRPr="00533059">
        <w:rPr>
          <w:color w:val="000000"/>
          <w:sz w:val="28"/>
          <w:szCs w:val="28"/>
        </w:rPr>
        <w:t>хворим</w:t>
      </w:r>
      <w:proofErr w:type="spellEnd"/>
      <w:r w:rsidRPr="00533059">
        <w:rPr>
          <w:color w:val="000000"/>
          <w:sz w:val="28"/>
          <w:szCs w:val="28"/>
        </w:rPr>
        <w:t xml:space="preserve"> показана </w:t>
      </w:r>
      <w:proofErr w:type="spellStart"/>
      <w:r w:rsidRPr="00533059">
        <w:rPr>
          <w:color w:val="000000"/>
          <w:sz w:val="28"/>
          <w:szCs w:val="28"/>
        </w:rPr>
        <w:t>трансплантація</w:t>
      </w:r>
      <w:proofErr w:type="spellEnd"/>
      <w:r w:rsidRPr="00533059">
        <w:rPr>
          <w:color w:val="000000"/>
          <w:sz w:val="28"/>
          <w:szCs w:val="28"/>
        </w:rPr>
        <w:t xml:space="preserve"> </w:t>
      </w:r>
      <w:proofErr w:type="spellStart"/>
      <w:r w:rsidRPr="00533059">
        <w:rPr>
          <w:color w:val="000000"/>
          <w:sz w:val="28"/>
          <w:szCs w:val="28"/>
        </w:rPr>
        <w:t>печінки</w:t>
      </w:r>
      <w:proofErr w:type="spellEnd"/>
      <w:r w:rsidRPr="00533059">
        <w:rPr>
          <w:color w:val="000000"/>
          <w:sz w:val="28"/>
          <w:szCs w:val="28"/>
        </w:rPr>
        <w:t>. </w:t>
      </w:r>
    </w:p>
    <w:p w:rsidR="00533059" w:rsidRPr="00533059" w:rsidRDefault="00533059" w:rsidP="00533059">
      <w:pPr>
        <w:pStyle w:val="a3"/>
        <w:spacing w:line="360" w:lineRule="auto"/>
        <w:contextualSpacing/>
        <w:rPr>
          <w:color w:val="000000"/>
          <w:sz w:val="28"/>
          <w:szCs w:val="28"/>
        </w:rPr>
      </w:pPr>
      <w:proofErr w:type="spellStart"/>
      <w:r w:rsidRPr="00533059">
        <w:rPr>
          <w:b/>
          <w:bCs/>
          <w:color w:val="000000"/>
          <w:sz w:val="28"/>
          <w:szCs w:val="28"/>
        </w:rPr>
        <w:t>Реабілітаційні</w:t>
      </w:r>
      <w:proofErr w:type="spellEnd"/>
      <w:r w:rsidRPr="00533059">
        <w:rPr>
          <w:b/>
          <w:bCs/>
          <w:color w:val="000000"/>
          <w:sz w:val="28"/>
          <w:szCs w:val="28"/>
        </w:rPr>
        <w:t xml:space="preserve"> заходи. </w:t>
      </w:r>
    </w:p>
    <w:p w:rsidR="00533059" w:rsidRPr="00533059" w:rsidRDefault="00533059" w:rsidP="00533059">
      <w:pPr>
        <w:pStyle w:val="a3"/>
        <w:spacing w:line="360" w:lineRule="auto"/>
        <w:contextualSpacing/>
        <w:rPr>
          <w:color w:val="000000"/>
          <w:sz w:val="28"/>
          <w:szCs w:val="28"/>
          <w:lang w:val="uk-UA"/>
        </w:rPr>
      </w:pPr>
      <w:r w:rsidRPr="00533059">
        <w:rPr>
          <w:color w:val="000000"/>
          <w:sz w:val="28"/>
          <w:szCs w:val="28"/>
        </w:rPr>
        <w:t xml:space="preserve">1. </w:t>
      </w:r>
      <w:proofErr w:type="spellStart"/>
      <w:r w:rsidRPr="00533059">
        <w:rPr>
          <w:color w:val="000000"/>
          <w:sz w:val="28"/>
          <w:szCs w:val="28"/>
        </w:rPr>
        <w:t>Ферментативні</w:t>
      </w:r>
      <w:proofErr w:type="spellEnd"/>
      <w:r w:rsidRPr="00533059">
        <w:rPr>
          <w:color w:val="000000"/>
          <w:sz w:val="28"/>
          <w:szCs w:val="28"/>
        </w:rPr>
        <w:t xml:space="preserve"> </w:t>
      </w:r>
      <w:proofErr w:type="spellStart"/>
      <w:r w:rsidRPr="00533059">
        <w:rPr>
          <w:color w:val="000000"/>
          <w:sz w:val="28"/>
          <w:szCs w:val="28"/>
        </w:rPr>
        <w:t>препарати</w:t>
      </w:r>
      <w:proofErr w:type="spellEnd"/>
      <w:r w:rsidRPr="00533059">
        <w:rPr>
          <w:color w:val="000000"/>
          <w:sz w:val="28"/>
          <w:szCs w:val="28"/>
        </w:rPr>
        <w:t xml:space="preserve"> та </w:t>
      </w:r>
      <w:proofErr w:type="spellStart"/>
      <w:r w:rsidRPr="00533059">
        <w:rPr>
          <w:color w:val="000000"/>
          <w:sz w:val="28"/>
          <w:szCs w:val="28"/>
        </w:rPr>
        <w:t>гепатопротектори</w:t>
      </w:r>
      <w:proofErr w:type="spellEnd"/>
      <w:r w:rsidRPr="00533059">
        <w:rPr>
          <w:color w:val="000000"/>
          <w:sz w:val="28"/>
          <w:szCs w:val="28"/>
        </w:rPr>
        <w:t>.</w:t>
      </w:r>
    </w:p>
    <w:p w:rsidR="00533059" w:rsidRPr="00533059" w:rsidRDefault="00533059" w:rsidP="00533059">
      <w:pPr>
        <w:pStyle w:val="a3"/>
        <w:spacing w:line="360" w:lineRule="auto"/>
        <w:contextualSpacing/>
        <w:rPr>
          <w:color w:val="000000"/>
          <w:sz w:val="28"/>
          <w:szCs w:val="28"/>
        </w:rPr>
      </w:pPr>
      <w:r w:rsidRPr="00533059">
        <w:rPr>
          <w:color w:val="000000"/>
          <w:sz w:val="28"/>
          <w:szCs w:val="28"/>
        </w:rPr>
        <w:t xml:space="preserve">2. </w:t>
      </w:r>
      <w:proofErr w:type="spellStart"/>
      <w:r w:rsidRPr="00533059">
        <w:rPr>
          <w:color w:val="000000"/>
          <w:sz w:val="28"/>
          <w:szCs w:val="28"/>
        </w:rPr>
        <w:t>Корекція</w:t>
      </w:r>
      <w:proofErr w:type="spellEnd"/>
      <w:r w:rsidRPr="00533059">
        <w:rPr>
          <w:color w:val="000000"/>
          <w:sz w:val="28"/>
          <w:szCs w:val="28"/>
        </w:rPr>
        <w:t xml:space="preserve"> </w:t>
      </w:r>
      <w:proofErr w:type="spellStart"/>
      <w:r w:rsidRPr="00533059">
        <w:rPr>
          <w:color w:val="000000"/>
          <w:sz w:val="28"/>
          <w:szCs w:val="28"/>
        </w:rPr>
        <w:t>дисбіозу</w:t>
      </w:r>
      <w:proofErr w:type="spellEnd"/>
      <w:r w:rsidRPr="00533059">
        <w:rPr>
          <w:color w:val="000000"/>
          <w:sz w:val="28"/>
          <w:szCs w:val="28"/>
        </w:rPr>
        <w:t xml:space="preserve"> </w:t>
      </w:r>
      <w:proofErr w:type="spellStart"/>
      <w:r w:rsidRPr="00533059">
        <w:rPr>
          <w:color w:val="000000"/>
          <w:sz w:val="28"/>
          <w:szCs w:val="28"/>
        </w:rPr>
        <w:t>кишковика</w:t>
      </w:r>
      <w:proofErr w:type="spellEnd"/>
      <w:r w:rsidRPr="00533059">
        <w:rPr>
          <w:color w:val="000000"/>
          <w:sz w:val="28"/>
          <w:szCs w:val="28"/>
        </w:rPr>
        <w:t>. </w:t>
      </w:r>
    </w:p>
    <w:p w:rsidR="00533059" w:rsidRPr="00533059" w:rsidRDefault="00533059" w:rsidP="00533059">
      <w:pPr>
        <w:pStyle w:val="a3"/>
        <w:spacing w:line="360" w:lineRule="auto"/>
        <w:contextualSpacing/>
        <w:rPr>
          <w:color w:val="000000"/>
          <w:sz w:val="28"/>
          <w:szCs w:val="28"/>
        </w:rPr>
      </w:pPr>
      <w:r w:rsidRPr="00533059">
        <w:rPr>
          <w:color w:val="000000"/>
          <w:sz w:val="28"/>
          <w:szCs w:val="28"/>
        </w:rPr>
        <w:t xml:space="preserve">3. </w:t>
      </w:r>
      <w:proofErr w:type="spellStart"/>
      <w:r w:rsidRPr="00533059">
        <w:rPr>
          <w:color w:val="000000"/>
          <w:sz w:val="28"/>
          <w:szCs w:val="28"/>
        </w:rPr>
        <w:t>Фітотерапія</w:t>
      </w:r>
      <w:proofErr w:type="spellEnd"/>
      <w:r w:rsidRPr="00533059">
        <w:rPr>
          <w:color w:val="000000"/>
          <w:sz w:val="28"/>
          <w:szCs w:val="28"/>
        </w:rPr>
        <w:t>.</w:t>
      </w:r>
    </w:p>
    <w:p w:rsidR="00533059" w:rsidRPr="00533059" w:rsidRDefault="00533059" w:rsidP="00533059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</w:p>
    <w:sectPr w:rsidR="00533059" w:rsidRPr="00533059" w:rsidSect="0053305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E6E46"/>
    <w:multiLevelType w:val="multilevel"/>
    <w:tmpl w:val="6194EDD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8A62D8"/>
    <w:multiLevelType w:val="multilevel"/>
    <w:tmpl w:val="7C60F0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E4D7CE9"/>
    <w:multiLevelType w:val="multilevel"/>
    <w:tmpl w:val="7ED2B71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F6A6493"/>
    <w:multiLevelType w:val="multilevel"/>
    <w:tmpl w:val="4148D1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3059"/>
    <w:rsid w:val="002B20C9"/>
    <w:rsid w:val="00533059"/>
    <w:rsid w:val="005B361F"/>
    <w:rsid w:val="006F4848"/>
    <w:rsid w:val="00A36529"/>
    <w:rsid w:val="00B33441"/>
    <w:rsid w:val="00C63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6FCCF"/>
  <w15:docId w15:val="{649381DB-D4BB-4624-87F2-270C550B2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65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330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33059"/>
  </w:style>
  <w:style w:type="paragraph" w:styleId="a4">
    <w:name w:val="Balloon Text"/>
    <w:basedOn w:val="a"/>
    <w:link w:val="a5"/>
    <w:uiPriority w:val="99"/>
    <w:semiHidden/>
    <w:unhideWhenUsed/>
    <w:rsid w:val="005330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30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4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19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3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47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1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21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1544</Words>
  <Characters>8805</Characters>
  <Application>Microsoft Office Word</Application>
  <DocSecurity>0</DocSecurity>
  <Lines>73</Lines>
  <Paragraphs>20</Paragraphs>
  <ScaleCrop>false</ScaleCrop>
  <Company>Grizli777</Company>
  <LinksUpToDate>false</LinksUpToDate>
  <CharactersWithSpaces>10329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jon malkovich</cp:lastModifiedBy>
  <cp:revision>4</cp:revision>
  <cp:lastPrinted>2013-01-16T07:48:00Z</cp:lastPrinted>
  <dcterms:created xsi:type="dcterms:W3CDTF">2013-01-15T17:56:00Z</dcterms:created>
  <dcterms:modified xsi:type="dcterms:W3CDTF">2023-11-28T20:54:00Z</dcterms:modified>
</cp:coreProperties>
</file>